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906A6" w14:textId="519602D4" w:rsidR="003049EC" w:rsidRPr="003049EC" w:rsidRDefault="003049EC" w:rsidP="003049EC">
      <w:pPr>
        <w:rPr>
          <w:color w:val="6C9ABC" w:themeColor="accent1"/>
          <w:sz w:val="48"/>
          <w:szCs w:val="48"/>
        </w:rPr>
      </w:pPr>
      <w:r>
        <w:rPr>
          <w:color w:val="6C9ABC" w:themeColor="accent1"/>
          <w:sz w:val="48"/>
          <w:szCs w:val="48"/>
        </w:rPr>
        <w:t xml:space="preserve">Checkliste </w:t>
      </w:r>
      <w:bookmarkStart w:id="0" w:name="_GoBack"/>
      <w:bookmarkEnd w:id="0"/>
      <w:r>
        <w:rPr>
          <w:color w:val="6C9ABC" w:themeColor="accent1"/>
          <w:sz w:val="48"/>
          <w:szCs w:val="48"/>
        </w:rPr>
        <w:t>Beleuchtungsprojekte</w:t>
      </w:r>
    </w:p>
    <w:p w14:paraId="15450F8A" w14:textId="77777777" w:rsidR="003049EC" w:rsidRDefault="003049EC" w:rsidP="003049EC">
      <w:pPr>
        <w:pStyle w:val="Listenabsatz"/>
        <w:spacing w:line="276" w:lineRule="auto"/>
        <w:ind w:left="680"/>
        <w:rPr>
          <w:rFonts w:ascii="Verdana" w:eastAsia="Times New Roman" w:hAnsi="Verdana" w:cs="Arial"/>
          <w:sz w:val="32"/>
          <w:szCs w:val="32"/>
        </w:rPr>
      </w:pPr>
    </w:p>
    <w:p w14:paraId="703ACA46" w14:textId="6BFC8562" w:rsidR="003049EC" w:rsidRPr="00925960" w:rsidRDefault="003049EC" w:rsidP="00460631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3049EC">
        <w:rPr>
          <w:rFonts w:ascii="Verdana" w:eastAsia="Times New Roman" w:hAnsi="Verdana" w:cs="Arial"/>
          <w:sz w:val="32"/>
          <w:szCs w:val="32"/>
        </w:rPr>
        <w:t xml:space="preserve">Schlüsselfragen aus Nutzersicht </w:t>
      </w:r>
    </w:p>
    <w:p w14:paraId="1A6EE195" w14:textId="77777777" w:rsidR="003049EC" w:rsidRPr="003049EC" w:rsidRDefault="003049EC" w:rsidP="003049EC">
      <w:pPr>
        <w:spacing w:line="276" w:lineRule="auto"/>
        <w:ind w:firstLine="680"/>
        <w:rPr>
          <w:rFonts w:cs="Verdana"/>
          <w:b/>
        </w:rPr>
      </w:pPr>
      <w:r w:rsidRPr="003049EC">
        <w:rPr>
          <w:rFonts w:cs="Verdana"/>
          <w:b/>
        </w:rPr>
        <w:t>Welche Leuchtmittel werden in Klassenräumen eingesetzt?</w:t>
      </w:r>
    </w:p>
    <w:p w14:paraId="29045E19" w14:textId="7D9716B1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 w:rsidRPr="003049EC">
        <w:rPr>
          <w:rFonts w:ascii="Verdana" w:hAnsi="Verdana" w:cs="Arial"/>
        </w:rPr>
        <w:t xml:space="preserve"> Halogenlampen </w:t>
      </w:r>
    </w:p>
    <w:p w14:paraId="75B53FC0" w14:textId="39FC492E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 w:rsidRPr="003049EC">
        <w:rPr>
          <w:rFonts w:ascii="Verdana" w:hAnsi="Verdana" w:cs="Arial"/>
        </w:rPr>
        <w:t xml:space="preserve"> Energie</w:t>
      </w:r>
      <w:r>
        <w:rPr>
          <w:rFonts w:ascii="Verdana" w:hAnsi="Verdana" w:cs="Arial"/>
        </w:rPr>
        <w:t>sparlampen (Kompaktleuchtstoffl</w:t>
      </w:r>
      <w:r w:rsidRPr="003049EC">
        <w:rPr>
          <w:rFonts w:ascii="Verdana" w:hAnsi="Verdana" w:cs="Arial"/>
        </w:rPr>
        <w:t>ampen mit integrierten Vorschaltgerät)</w:t>
      </w:r>
    </w:p>
    <w:p w14:paraId="66064610" w14:textId="54598151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>
        <w:rPr>
          <w:rFonts w:ascii="Verdana" w:hAnsi="Verdana" w:cs="Arial"/>
        </w:rPr>
        <w:t xml:space="preserve"> Leuchtstoffl</w:t>
      </w:r>
      <w:r w:rsidRPr="003049EC">
        <w:rPr>
          <w:rFonts w:ascii="Verdana" w:hAnsi="Verdana" w:cs="Arial"/>
        </w:rPr>
        <w:t xml:space="preserve">ampen T8 (Durchmesser 26 mm) </w:t>
      </w:r>
    </w:p>
    <w:p w14:paraId="2A8D86DE" w14:textId="1ED2EC43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>
        <w:rPr>
          <w:rFonts w:ascii="Verdana" w:hAnsi="Verdana" w:cs="Arial"/>
        </w:rPr>
        <w:t xml:space="preserve"> Leuchtstoffl</w:t>
      </w:r>
      <w:r w:rsidRPr="003049EC">
        <w:rPr>
          <w:rFonts w:ascii="Verdana" w:hAnsi="Verdana" w:cs="Arial"/>
        </w:rPr>
        <w:t xml:space="preserve">ampen T5 (Durchmesser 21 mm) </w:t>
      </w:r>
    </w:p>
    <w:p w14:paraId="2E47784A" w14:textId="77777777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 w:rsidRPr="003049EC">
        <w:rPr>
          <w:rFonts w:ascii="Verdana" w:hAnsi="Verdana" w:cs="Arial"/>
        </w:rPr>
        <w:t xml:space="preserve"> Leuchtdioden (LED)</w:t>
      </w:r>
    </w:p>
    <w:p w14:paraId="1D928809" w14:textId="676378DA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 w:rsidRPr="003049EC">
        <w:rPr>
          <w:rFonts w:ascii="Verdana" w:hAnsi="Verdana" w:cs="Arial"/>
        </w:rPr>
        <w:t xml:space="preserve"> andere </w:t>
      </w:r>
    </w:p>
    <w:p w14:paraId="644CABE0" w14:textId="77777777" w:rsidR="003049EC" w:rsidRDefault="003049EC" w:rsidP="00460631">
      <w:pPr>
        <w:spacing w:line="276" w:lineRule="auto"/>
        <w:rPr>
          <w:sz w:val="14"/>
          <w:szCs w:val="14"/>
        </w:rPr>
      </w:pPr>
    </w:p>
    <w:p w14:paraId="6C6A9813" w14:textId="77777777" w:rsidR="003049EC" w:rsidRPr="003049EC" w:rsidRDefault="003049EC" w:rsidP="003049EC">
      <w:pPr>
        <w:spacing w:line="276" w:lineRule="auto"/>
        <w:ind w:firstLine="680"/>
        <w:rPr>
          <w:rFonts w:cs="Verdana"/>
          <w:b/>
        </w:rPr>
      </w:pPr>
      <w:r w:rsidRPr="003049EC">
        <w:rPr>
          <w:rFonts w:cs="Verdana"/>
          <w:b/>
        </w:rPr>
        <w:t xml:space="preserve">Wie werden die Lampen im Klassenraum geschalten? </w:t>
      </w:r>
    </w:p>
    <w:p w14:paraId="007132E9" w14:textId="77777777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 w:rsidRPr="003049EC">
        <w:rPr>
          <w:rFonts w:ascii="Verdana" w:hAnsi="Verdana" w:cs="Arial"/>
        </w:rPr>
        <w:t xml:space="preserve"> Dauerbeleuchtung, wenn eingeschaltet</w:t>
      </w:r>
    </w:p>
    <w:p w14:paraId="43CD53C2" w14:textId="48E65BFB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 w:rsidRPr="003049EC">
        <w:rPr>
          <w:rFonts w:ascii="Verdana" w:hAnsi="Verdana" w:cs="Arial"/>
        </w:rPr>
        <w:t xml:space="preserve"> </w:t>
      </w:r>
      <w:proofErr w:type="spellStart"/>
      <w:r w:rsidRPr="003049EC">
        <w:rPr>
          <w:rFonts w:ascii="Verdana" w:hAnsi="Verdana" w:cs="Arial"/>
        </w:rPr>
        <w:t>Tasterschaltung</w:t>
      </w:r>
      <w:proofErr w:type="spellEnd"/>
      <w:r w:rsidRPr="003049EC">
        <w:rPr>
          <w:rFonts w:ascii="Verdana" w:hAnsi="Verdana" w:cs="Arial"/>
        </w:rPr>
        <w:t xml:space="preserve"> (Licht brennt nach Einschalten für eine bestimmte Zeit)</w:t>
      </w:r>
    </w:p>
    <w:p w14:paraId="6F7327AB" w14:textId="48638B0B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 w:rsidRPr="003049EC">
        <w:rPr>
          <w:rFonts w:ascii="Verdana" w:hAnsi="Verdana" w:cs="Arial"/>
        </w:rPr>
        <w:t xml:space="preserve"> Bewegungsmelder </w:t>
      </w:r>
    </w:p>
    <w:p w14:paraId="511ECC05" w14:textId="77777777" w:rsidR="003049EC" w:rsidRDefault="003049EC" w:rsidP="00460631">
      <w:pPr>
        <w:spacing w:line="276" w:lineRule="auto"/>
      </w:pPr>
    </w:p>
    <w:p w14:paraId="0EDEBBFC" w14:textId="77777777" w:rsidR="00274AB9" w:rsidRPr="00274AB9" w:rsidRDefault="00274AB9" w:rsidP="00460631">
      <w:pPr>
        <w:spacing w:line="276" w:lineRule="auto"/>
      </w:pPr>
    </w:p>
    <w:p w14:paraId="027BBF0F" w14:textId="12E6F998" w:rsidR="003049EC" w:rsidRPr="00925960" w:rsidRDefault="003049EC" w:rsidP="00460631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3049EC">
        <w:rPr>
          <w:rFonts w:ascii="Verdana" w:eastAsia="Times New Roman" w:hAnsi="Verdana" w:cs="Arial"/>
          <w:sz w:val="32"/>
          <w:szCs w:val="32"/>
        </w:rPr>
        <w:t xml:space="preserve">Messungen und Überprüfungen </w:t>
      </w:r>
    </w:p>
    <w:p w14:paraId="5AC1A8ED" w14:textId="77777777" w:rsidR="003049EC" w:rsidRPr="003049EC" w:rsidRDefault="003049EC" w:rsidP="003049EC">
      <w:pPr>
        <w:spacing w:line="276" w:lineRule="auto"/>
        <w:ind w:firstLine="680"/>
        <w:rPr>
          <w:rFonts w:cs="Verdana"/>
          <w:b/>
        </w:rPr>
      </w:pPr>
      <w:r w:rsidRPr="003049EC">
        <w:rPr>
          <w:rFonts w:cs="Verdana"/>
          <w:b/>
        </w:rPr>
        <w:t xml:space="preserve">Klassenräume </w:t>
      </w:r>
    </w:p>
    <w:p w14:paraId="40E408F9" w14:textId="0B041B91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049EC">
        <w:rPr>
          <w:rFonts w:ascii="Verdana" w:hAnsi="Verdana" w:cs="Verdana"/>
        </w:rPr>
        <w:t>􀽎 Wie sind die Beleuchtungsstärken (Lux) an den verschiedenen Arbeitsplätzen bei bedecktem Himmel und eingeschalteter Beleuchtung?</w:t>
      </w:r>
    </w:p>
    <w:p w14:paraId="35B325EF" w14:textId="5E0E47D7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049EC">
        <w:rPr>
          <w:rFonts w:ascii="Verdana" w:hAnsi="Verdana" w:cs="Verdana"/>
        </w:rPr>
        <w:t>􀽎 Welche Arbeitsplätze liegen unter 500, welche unter 300 Lux?</w:t>
      </w:r>
    </w:p>
    <w:p w14:paraId="3BA75ED4" w14:textId="605D5E64" w:rsidR="003049EC" w:rsidRPr="003049EC" w:rsidRDefault="003049EC" w:rsidP="00460631">
      <w:pPr>
        <w:spacing w:line="276" w:lineRule="auto"/>
        <w:rPr>
          <w:rFonts w:cs="Verdana"/>
          <w:b/>
        </w:rPr>
      </w:pPr>
      <w:r w:rsidRPr="003049EC">
        <w:rPr>
          <w:rFonts w:cs="Verdana"/>
          <w:b/>
        </w:rPr>
        <w:t xml:space="preserve"> </w:t>
      </w:r>
      <w:r>
        <w:rPr>
          <w:rFonts w:cs="Verdana"/>
          <w:b/>
        </w:rPr>
        <w:tab/>
      </w:r>
      <w:r w:rsidRPr="003049EC">
        <w:rPr>
          <w:rFonts w:cs="Verdana"/>
          <w:b/>
        </w:rPr>
        <w:t xml:space="preserve">Toiletten </w:t>
      </w:r>
    </w:p>
    <w:p w14:paraId="2094EF07" w14:textId="77777777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 w:rsidRPr="003049EC">
        <w:rPr>
          <w:rFonts w:ascii="Verdana" w:hAnsi="Verdana" w:cs="Arial"/>
        </w:rPr>
        <w:t xml:space="preserve"> Wie lange brennt das Licht, ohne dass jemand im Raum ist? </w:t>
      </w:r>
    </w:p>
    <w:p w14:paraId="2F50D21E" w14:textId="0CA2AFF2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3049EC">
        <w:rPr>
          <w:rFonts w:ascii="Verdana" w:hAnsi="Verdana" w:cs="Verdana"/>
        </w:rPr>
        <w:t>􀽎</w:t>
      </w:r>
      <w:r w:rsidRPr="003049EC">
        <w:rPr>
          <w:rFonts w:ascii="Verdana" w:hAnsi="Verdana" w:cs="Arial"/>
        </w:rPr>
        <w:t xml:space="preserve"> Wie hell ist es in den Wasch- und Toilettenbereichen? Liegt die Beleuchtung weit über 100 Lux?</w:t>
      </w:r>
    </w:p>
    <w:p w14:paraId="58448691" w14:textId="77777777" w:rsidR="003049EC" w:rsidRDefault="003049EC" w:rsidP="00460631">
      <w:pPr>
        <w:spacing w:line="276" w:lineRule="auto"/>
      </w:pPr>
    </w:p>
    <w:p w14:paraId="11DE5CE2" w14:textId="77777777" w:rsidR="00274AB9" w:rsidRPr="00274AB9" w:rsidRDefault="00274AB9" w:rsidP="00460631">
      <w:pPr>
        <w:spacing w:line="276" w:lineRule="auto"/>
      </w:pPr>
    </w:p>
    <w:p w14:paraId="01B7C7E1" w14:textId="742B9A90" w:rsidR="003049EC" w:rsidRPr="00925960" w:rsidRDefault="003049EC" w:rsidP="00460631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3049EC">
        <w:rPr>
          <w:rFonts w:ascii="Verdana" w:eastAsia="Times New Roman" w:hAnsi="Verdana" w:cs="Arial"/>
          <w:sz w:val="32"/>
          <w:szCs w:val="32"/>
        </w:rPr>
        <w:t xml:space="preserve">Lösungsvorschläge </w:t>
      </w:r>
    </w:p>
    <w:p w14:paraId="7A0DEE05" w14:textId="77777777" w:rsidR="003049EC" w:rsidRPr="003049EC" w:rsidRDefault="003049EC" w:rsidP="003049EC">
      <w:pPr>
        <w:spacing w:line="276" w:lineRule="auto"/>
        <w:ind w:firstLine="680"/>
        <w:rPr>
          <w:rFonts w:cs="Verdana"/>
          <w:b/>
        </w:rPr>
      </w:pPr>
      <w:r w:rsidRPr="003049EC">
        <w:rPr>
          <w:rFonts w:cs="Verdana"/>
          <w:b/>
        </w:rPr>
        <w:t xml:space="preserve">Verhaltensebene </w:t>
      </w:r>
    </w:p>
    <w:p w14:paraId="2AD01CF1" w14:textId="6A6488A3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049EC">
        <w:rPr>
          <w:rFonts w:ascii="Verdana" w:hAnsi="Verdana" w:cs="Verdana"/>
        </w:rPr>
        <w:t>􀽎 Wie könnten wir die Lichtschal</w:t>
      </w:r>
      <w:r w:rsidR="00637DB6">
        <w:rPr>
          <w:rFonts w:ascii="Verdana" w:hAnsi="Verdana" w:cs="Verdana"/>
        </w:rPr>
        <w:t>ter-Bedienung in den Klassenräu</w:t>
      </w:r>
      <w:r w:rsidRPr="003049EC">
        <w:rPr>
          <w:rFonts w:ascii="Verdana" w:hAnsi="Verdana" w:cs="Verdana"/>
        </w:rPr>
        <w:t>men verbessern?</w:t>
      </w:r>
    </w:p>
    <w:p w14:paraId="64E9B8C9" w14:textId="7D034695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049EC">
        <w:rPr>
          <w:rFonts w:ascii="Verdana" w:hAnsi="Verdana" w:cs="Verdana"/>
        </w:rPr>
        <w:t xml:space="preserve">􀽎 Wie könnten wir die Lichtschalter-Bedienung in den Toiletten verbessern? </w:t>
      </w:r>
    </w:p>
    <w:p w14:paraId="6D631D87" w14:textId="77777777" w:rsidR="003049EC" w:rsidRDefault="003049EC" w:rsidP="00460631">
      <w:pPr>
        <w:spacing w:line="276" w:lineRule="auto"/>
        <w:rPr>
          <w:sz w:val="14"/>
          <w:szCs w:val="14"/>
        </w:rPr>
      </w:pPr>
    </w:p>
    <w:p w14:paraId="0E70B7F6" w14:textId="77777777" w:rsidR="003049EC" w:rsidRPr="003049EC" w:rsidRDefault="003049EC" w:rsidP="003049EC">
      <w:pPr>
        <w:spacing w:line="276" w:lineRule="auto"/>
        <w:ind w:firstLine="680"/>
        <w:rPr>
          <w:rFonts w:cs="Verdana"/>
          <w:b/>
        </w:rPr>
      </w:pPr>
      <w:r w:rsidRPr="003049EC">
        <w:rPr>
          <w:rFonts w:cs="Verdana"/>
          <w:b/>
        </w:rPr>
        <w:t xml:space="preserve">Technik </w:t>
      </w:r>
    </w:p>
    <w:p w14:paraId="6E292F23" w14:textId="77777777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049EC">
        <w:rPr>
          <w:rFonts w:ascii="Verdana" w:hAnsi="Verdana" w:cs="Verdana"/>
        </w:rPr>
        <w:t xml:space="preserve">􀽎 In welchen Bereichen der Schule sollte eine Umrüstung auf LED erfolgen? </w:t>
      </w:r>
    </w:p>
    <w:p w14:paraId="1CFC36E5" w14:textId="4F8EC42B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049EC">
        <w:rPr>
          <w:rFonts w:ascii="Verdana" w:hAnsi="Verdana" w:cs="Verdana"/>
        </w:rPr>
        <w:t>􀽎 Wo müsste eine nicht ausreiche</w:t>
      </w:r>
      <w:r w:rsidR="00637DB6">
        <w:rPr>
          <w:rFonts w:ascii="Verdana" w:hAnsi="Verdana" w:cs="Verdana"/>
        </w:rPr>
        <w:t>nde Beleuchtung durch energieeffi</w:t>
      </w:r>
      <w:r w:rsidRPr="003049EC">
        <w:rPr>
          <w:rFonts w:ascii="Verdana" w:hAnsi="Verdana" w:cs="Verdana"/>
        </w:rPr>
        <w:t>ziente LED nachgerüstet werden?</w:t>
      </w:r>
    </w:p>
    <w:p w14:paraId="3A65F5DD" w14:textId="3FD319CA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049EC">
        <w:rPr>
          <w:rFonts w:ascii="Verdana" w:hAnsi="Verdana" w:cs="Verdana"/>
        </w:rPr>
        <w:t>􀽎 Wo könnte durch Automatisierung eine Reduzierung unnötiger Leuchtzeiten erreicht werden?</w:t>
      </w:r>
    </w:p>
    <w:p w14:paraId="57EB5698" w14:textId="2B6FC64D" w:rsidR="003049EC" w:rsidRPr="003049EC" w:rsidRDefault="003049EC" w:rsidP="003049EC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Verdana"/>
        </w:rPr>
      </w:pPr>
      <w:r w:rsidRPr="003049EC">
        <w:rPr>
          <w:rFonts w:ascii="Verdana" w:hAnsi="Verdana" w:cs="Verdana"/>
        </w:rPr>
        <w:t>􀽎 In welchen Bereichen wird unnöti</w:t>
      </w:r>
      <w:r w:rsidR="00A123C4">
        <w:rPr>
          <w:rFonts w:ascii="Verdana" w:hAnsi="Verdana" w:cs="Verdana"/>
        </w:rPr>
        <w:t>g bzw. zu viel Lichtenergie ein</w:t>
      </w:r>
      <w:r w:rsidRPr="003049EC">
        <w:rPr>
          <w:rFonts w:ascii="Verdana" w:hAnsi="Verdana" w:cs="Verdana"/>
        </w:rPr>
        <w:t>gesetzt? Welche Reduzierungsmaßnahmen sind möglich?</w:t>
      </w:r>
    </w:p>
    <w:sectPr w:rsidR="003049EC" w:rsidRPr="003049EC" w:rsidSect="00D244AD">
      <w:headerReference w:type="default" r:id="rId8"/>
      <w:pgSz w:w="11900" w:h="16840"/>
      <w:pgMar w:top="1080" w:right="1080" w:bottom="108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1ADFD" w14:textId="77777777" w:rsidR="00FF7FCD" w:rsidRDefault="00FF7FCD" w:rsidP="007431B8">
      <w:r>
        <w:separator/>
      </w:r>
    </w:p>
  </w:endnote>
  <w:endnote w:type="continuationSeparator" w:id="0">
    <w:p w14:paraId="0940479F" w14:textId="77777777" w:rsidR="00FF7FCD" w:rsidRDefault="00FF7FCD" w:rsidP="007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3E98" w14:textId="77777777" w:rsidR="00FF7FCD" w:rsidRDefault="00FF7FCD" w:rsidP="007431B8">
      <w:r>
        <w:separator/>
      </w:r>
    </w:p>
  </w:footnote>
  <w:footnote w:type="continuationSeparator" w:id="0">
    <w:p w14:paraId="2DEFD799" w14:textId="77777777" w:rsidR="00FF7FCD" w:rsidRDefault="00FF7FCD" w:rsidP="0074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A6F3" w14:textId="77777777" w:rsidR="00460631" w:rsidRDefault="00460631" w:rsidP="007431B8">
    <w:pPr>
      <w:pStyle w:val="Kopfzeile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A3080" wp14:editId="6E63800E">
              <wp:simplePos x="0" y="0"/>
              <wp:positionH relativeFrom="column">
                <wp:posOffset>-685800</wp:posOffset>
              </wp:positionH>
              <wp:positionV relativeFrom="paragraph">
                <wp:posOffset>-106680</wp:posOffset>
              </wp:positionV>
              <wp:extent cx="342900" cy="10058400"/>
              <wp:effectExtent l="0" t="0" r="1270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0058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7BD00B" id="Rechteck 1" o:spid="_x0000_s1026" style="position:absolute;margin-left:-54pt;margin-top:-8.4pt;width:27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" fillcolor="#6c9abc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45pt;height:33.45pt" o:bullet="t">
        <v:imagedata r:id="rId1" o:title="Pfeil"/>
      </v:shape>
    </w:pict>
  </w:numPicBullet>
  <w:numPicBullet w:numPicBulletId="1">
    <w:pict>
      <v:shape id="_x0000_i1027" type="#_x0000_t75" style="width:6.85pt;height:8.55pt" o:bullet="t">
        <v:imagedata r:id="rId2" o:title="Aufzählung"/>
      </v:shape>
    </w:pict>
  </w:numPicBullet>
  <w:abstractNum w:abstractNumId="0" w15:restartNumberingAfterBreak="0">
    <w:nsid w:val="0B5C788A"/>
    <w:multiLevelType w:val="hybridMultilevel"/>
    <w:tmpl w:val="4800AFB8"/>
    <w:lvl w:ilvl="0" w:tplc="F10286E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D05"/>
    <w:multiLevelType w:val="hybridMultilevel"/>
    <w:tmpl w:val="0DDABEE2"/>
    <w:lvl w:ilvl="0" w:tplc="F10286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A71"/>
    <w:multiLevelType w:val="hybridMultilevel"/>
    <w:tmpl w:val="D7CE7508"/>
    <w:lvl w:ilvl="0" w:tplc="8182B5BE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52E1"/>
    <w:multiLevelType w:val="hybridMultilevel"/>
    <w:tmpl w:val="AAB45244"/>
    <w:lvl w:ilvl="0" w:tplc="6F989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48AA"/>
    <w:multiLevelType w:val="hybridMultilevel"/>
    <w:tmpl w:val="BAF6FB74"/>
    <w:lvl w:ilvl="0" w:tplc="6F9890E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63BC"/>
    <w:multiLevelType w:val="hybridMultilevel"/>
    <w:tmpl w:val="FD44E07A"/>
    <w:lvl w:ilvl="0" w:tplc="EE2839AC">
      <w:start w:val="1"/>
      <w:numFmt w:val="bullet"/>
      <w:lvlText w:val=""/>
      <w:lvlPicBulletId w:val="1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134F"/>
    <w:multiLevelType w:val="hybridMultilevel"/>
    <w:tmpl w:val="F6688100"/>
    <w:lvl w:ilvl="0" w:tplc="562E8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AE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2B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C4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42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4A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E6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86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21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F7FCD"/>
    <w:rsid w:val="00274AB9"/>
    <w:rsid w:val="00290338"/>
    <w:rsid w:val="003049EC"/>
    <w:rsid w:val="003A04EF"/>
    <w:rsid w:val="003F7C8C"/>
    <w:rsid w:val="00460631"/>
    <w:rsid w:val="005B0B59"/>
    <w:rsid w:val="00637DB6"/>
    <w:rsid w:val="007431B8"/>
    <w:rsid w:val="00753980"/>
    <w:rsid w:val="008D7C91"/>
    <w:rsid w:val="00925960"/>
    <w:rsid w:val="00937027"/>
    <w:rsid w:val="00A123C4"/>
    <w:rsid w:val="00D244A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3DEFF"/>
  <w14:defaultImageDpi w14:val="300"/>
  <w15:docId w15:val="{D52F875C-84A8-4E8B-B4FD-7CD27C48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1B8"/>
  </w:style>
  <w:style w:type="paragraph" w:styleId="Fuzeile">
    <w:name w:val="footer"/>
    <w:basedOn w:val="Standard"/>
    <w:link w:val="Fu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1B8"/>
  </w:style>
  <w:style w:type="paragraph" w:styleId="StandardWeb">
    <w:name w:val="Normal (Web)"/>
    <w:basedOn w:val="Standard"/>
    <w:uiPriority w:val="99"/>
    <w:semiHidden/>
    <w:unhideWhenUsed/>
    <w:rsid w:val="007431B8"/>
    <w:pPr>
      <w:spacing w:before="100" w:beforeAutospacing="1" w:after="100" w:afterAutospacing="1"/>
    </w:pPr>
    <w:rPr>
      <w:rFonts w:ascii="Times" w:hAnsi="Times"/>
    </w:rPr>
  </w:style>
  <w:style w:type="paragraph" w:styleId="Listenabsatz">
    <w:name w:val="List Paragraph"/>
    <w:basedOn w:val="Standard"/>
    <w:uiPriority w:val="34"/>
    <w:qFormat/>
    <w:rsid w:val="007431B8"/>
    <w:pPr>
      <w:ind w:left="720"/>
      <w:contextualSpacing/>
    </w:pPr>
    <w:rPr>
      <w:rFonts w:ascii="Times" w:hAnsi="Times"/>
    </w:rPr>
  </w:style>
  <w:style w:type="table" w:styleId="Tabellenraster">
    <w:name w:val="Table Grid"/>
    <w:basedOn w:val="NormaleTabelle"/>
    <w:uiPriority w:val="59"/>
    <w:rsid w:val="0046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4A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4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seana">
      <a:dk1>
        <a:srgbClr val="3C3C3B"/>
      </a:dk1>
      <a:lt1>
        <a:sysClr val="window" lastClr="FFFFFF"/>
      </a:lt1>
      <a:dk2>
        <a:srgbClr val="3C3C3B"/>
      </a:dk2>
      <a:lt2>
        <a:srgbClr val="FFFFFE"/>
      </a:lt2>
      <a:accent1>
        <a:srgbClr val="6C9ABC"/>
      </a:accent1>
      <a:accent2>
        <a:srgbClr val="077979"/>
      </a:accent2>
      <a:accent3>
        <a:srgbClr val="BFCE00"/>
      </a:accent3>
      <a:accent4>
        <a:srgbClr val="4AA023"/>
      </a:accent4>
      <a:accent5>
        <a:srgbClr val="FABD00"/>
      </a:accent5>
      <a:accent6>
        <a:srgbClr val="D878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F4489-10CD-44A4-9977-CC9929F2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563D4FE2</Template>
  <TotalTime>0</TotalTime>
  <Pages>1</Pages>
  <Words>209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Ute</dc:creator>
  <cp:keywords/>
  <dc:description/>
  <cp:lastModifiedBy>Hillebrand, Gregor</cp:lastModifiedBy>
  <cp:revision>8</cp:revision>
  <dcterms:created xsi:type="dcterms:W3CDTF">2018-08-16T15:07:00Z</dcterms:created>
  <dcterms:modified xsi:type="dcterms:W3CDTF">2018-08-20T06:09:00Z</dcterms:modified>
</cp:coreProperties>
</file>