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E2CA" w14:textId="23FC1B49" w:rsidR="00FC6D78" w:rsidRPr="00C0614D" w:rsidRDefault="000E0F6E" w:rsidP="002F261E">
      <w:pPr>
        <w:rPr>
          <w:rFonts w:ascii="Verdana" w:hAnsi="Verdana" w:cstheme="minorHAnsi"/>
          <w:sz w:val="24"/>
          <w:szCs w:val="24"/>
        </w:rPr>
      </w:pPr>
      <w:r w:rsidRPr="00C0614D">
        <w:rPr>
          <w:rFonts w:ascii="Verdana" w:hAnsi="Verdana" w:cstheme="minorHAnsi"/>
          <w:sz w:val="24"/>
          <w:szCs w:val="24"/>
        </w:rPr>
        <w:t>SAENA weist darauf hin, dass dieses Dokument nur eine mögliche Form der Kooperation zwischen Kommunen darstellt. Weitere Varianten sind nach dem Gesetz über die kommunale Zusammenarbeit (</w:t>
      </w:r>
      <w:proofErr w:type="spellStart"/>
      <w:r w:rsidR="00E83455" w:rsidRPr="00C0614D">
        <w:rPr>
          <w:rFonts w:ascii="Verdana" w:hAnsi="Verdana" w:cstheme="minorHAnsi"/>
          <w:sz w:val="24"/>
          <w:szCs w:val="24"/>
        </w:rPr>
        <w:t>SächsKomZG</w:t>
      </w:r>
      <w:proofErr w:type="spellEnd"/>
      <w:r w:rsidRPr="00C0614D">
        <w:rPr>
          <w:rFonts w:ascii="Verdana" w:hAnsi="Verdana" w:cstheme="minorHAnsi"/>
          <w:sz w:val="24"/>
          <w:szCs w:val="24"/>
        </w:rPr>
        <w:t>) möglich. Die Vorlage dient lediglich als Muster; eine rechtliche Vollständigkeit wird nicht gewährleistet</w:t>
      </w:r>
      <w:r w:rsidR="002F261E" w:rsidRPr="00C0614D">
        <w:rPr>
          <w:rFonts w:ascii="Verdana" w:hAnsi="Verdana" w:cstheme="minorHAnsi"/>
          <w:sz w:val="24"/>
          <w:szCs w:val="24"/>
        </w:rPr>
        <w:t>.</w:t>
      </w:r>
    </w:p>
    <w:p w14:paraId="30973196" w14:textId="77777777" w:rsidR="00FC6D78" w:rsidRPr="00C0614D" w:rsidRDefault="00FC6D78" w:rsidP="00B977DB">
      <w:pPr>
        <w:spacing w:line="240" w:lineRule="auto"/>
        <w:rPr>
          <w:rFonts w:ascii="Verdana" w:hAnsi="Verdana" w:cstheme="minorHAnsi"/>
          <w:sz w:val="24"/>
          <w:szCs w:val="24"/>
        </w:rPr>
      </w:pPr>
    </w:p>
    <w:p w14:paraId="59211116" w14:textId="657BA5FE" w:rsidR="007E04FF" w:rsidRPr="00C0614D" w:rsidRDefault="007E04FF" w:rsidP="002F261E">
      <w:pPr>
        <w:spacing w:line="240" w:lineRule="auto"/>
        <w:jc w:val="center"/>
        <w:rPr>
          <w:rFonts w:ascii="Verdana" w:hAnsi="Verdana" w:cstheme="minorHAnsi"/>
          <w:b/>
          <w:bCs/>
          <w:spacing w:val="-4"/>
          <w:sz w:val="24"/>
          <w:szCs w:val="24"/>
        </w:rPr>
      </w:pPr>
      <w:r w:rsidRPr="00C0614D">
        <w:rPr>
          <w:rFonts w:ascii="Verdana" w:hAnsi="Verdana" w:cstheme="minorHAnsi"/>
          <w:b/>
          <w:bCs/>
          <w:spacing w:val="-4"/>
          <w:sz w:val="24"/>
          <w:szCs w:val="24"/>
        </w:rPr>
        <w:t xml:space="preserve">Kooperationsvereinbarung </w:t>
      </w:r>
      <w:r w:rsidR="00080ABE" w:rsidRPr="00C0614D">
        <w:rPr>
          <w:rFonts w:ascii="Verdana" w:hAnsi="Verdana" w:cstheme="minorHAnsi"/>
          <w:b/>
          <w:bCs/>
          <w:spacing w:val="-4"/>
          <w:sz w:val="24"/>
          <w:szCs w:val="24"/>
        </w:rPr>
        <w:t>zur</w:t>
      </w:r>
      <w:r w:rsidRPr="00C0614D">
        <w:rPr>
          <w:rFonts w:ascii="Verdana" w:hAnsi="Verdana" w:cstheme="minorHAnsi"/>
          <w:b/>
          <w:bCs/>
          <w:spacing w:val="-4"/>
          <w:sz w:val="24"/>
          <w:szCs w:val="24"/>
        </w:rPr>
        <w:t xml:space="preserve"> </w:t>
      </w:r>
      <w:r w:rsidR="00864956" w:rsidRPr="00C0614D">
        <w:rPr>
          <w:rFonts w:ascii="Verdana" w:hAnsi="Verdana" w:cstheme="minorHAnsi"/>
          <w:b/>
          <w:bCs/>
          <w:spacing w:val="-4"/>
          <w:sz w:val="24"/>
          <w:szCs w:val="24"/>
        </w:rPr>
        <w:t>gemeinsamen</w:t>
      </w:r>
      <w:r w:rsidR="00080ABE" w:rsidRPr="00C0614D">
        <w:rPr>
          <w:rFonts w:ascii="Verdana" w:hAnsi="Verdana" w:cstheme="minorHAnsi"/>
          <w:b/>
          <w:bCs/>
          <w:spacing w:val="-4"/>
          <w:sz w:val="24"/>
          <w:szCs w:val="24"/>
        </w:rPr>
        <w:t xml:space="preserve"> </w:t>
      </w:r>
      <w:r w:rsidR="002F261E" w:rsidRPr="00C0614D">
        <w:rPr>
          <w:rFonts w:ascii="Verdana" w:hAnsi="Verdana" w:cstheme="minorHAnsi"/>
          <w:b/>
          <w:bCs/>
          <w:spacing w:val="-4"/>
          <w:sz w:val="24"/>
          <w:szCs w:val="24"/>
        </w:rPr>
        <w:t>k</w:t>
      </w:r>
      <w:r w:rsidRPr="00C0614D">
        <w:rPr>
          <w:rFonts w:ascii="Verdana" w:hAnsi="Verdana" w:cstheme="minorHAnsi"/>
          <w:b/>
          <w:bCs/>
          <w:spacing w:val="-4"/>
          <w:sz w:val="24"/>
          <w:szCs w:val="24"/>
        </w:rPr>
        <w:t xml:space="preserve">ommunalen Wärmeplanung </w:t>
      </w:r>
      <w:r w:rsidR="00846FBD" w:rsidRPr="00C0614D">
        <w:rPr>
          <w:rFonts w:ascii="Verdana" w:hAnsi="Verdana" w:cstheme="minorHAnsi"/>
          <w:b/>
          <w:bCs/>
          <w:spacing w:val="-4"/>
          <w:sz w:val="24"/>
          <w:szCs w:val="24"/>
        </w:rPr>
        <w:t>im Konvoi</w:t>
      </w:r>
    </w:p>
    <w:p w14:paraId="6A111B48" w14:textId="77777777" w:rsidR="007E04FF" w:rsidRPr="00C0614D" w:rsidRDefault="007E04FF" w:rsidP="0006093E">
      <w:pPr>
        <w:rPr>
          <w:rFonts w:ascii="Verdana" w:hAnsi="Verdana" w:cstheme="minorHAnsi"/>
          <w:sz w:val="24"/>
          <w:szCs w:val="24"/>
        </w:rPr>
      </w:pPr>
    </w:p>
    <w:p w14:paraId="6C2E8E4C" w14:textId="4DCF31F3" w:rsidR="002E38EC" w:rsidRPr="00C0614D" w:rsidRDefault="008446BA" w:rsidP="0006093E">
      <w:pPr>
        <w:rPr>
          <w:rFonts w:ascii="Verdana" w:hAnsi="Verdana" w:cstheme="minorHAnsi"/>
          <w:sz w:val="24"/>
          <w:szCs w:val="24"/>
        </w:rPr>
      </w:pPr>
      <w:r w:rsidRPr="00C0614D">
        <w:rPr>
          <w:rFonts w:ascii="Verdana" w:hAnsi="Verdana" w:cstheme="minorHAnsi"/>
          <w:sz w:val="24"/>
          <w:szCs w:val="24"/>
        </w:rPr>
        <w:t>z</w:t>
      </w:r>
      <w:r w:rsidR="002E38EC" w:rsidRPr="00C0614D">
        <w:rPr>
          <w:rFonts w:ascii="Verdana" w:hAnsi="Verdana" w:cstheme="minorHAnsi"/>
          <w:sz w:val="24"/>
          <w:szCs w:val="24"/>
        </w:rPr>
        <w:t>wischen</w:t>
      </w:r>
      <w:r w:rsidRPr="00C0614D">
        <w:rPr>
          <w:rFonts w:ascii="Verdana" w:hAnsi="Verdana" w:cstheme="minorHAnsi"/>
          <w:sz w:val="24"/>
          <w:szCs w:val="24"/>
        </w:rPr>
        <w:t xml:space="preserve"> den </w:t>
      </w:r>
      <w:r w:rsidR="000945C0" w:rsidRPr="00C0614D">
        <w:rPr>
          <w:rFonts w:ascii="Verdana" w:hAnsi="Verdana" w:cstheme="minorHAnsi"/>
          <w:sz w:val="24"/>
          <w:szCs w:val="24"/>
        </w:rPr>
        <w:t>Kommune</w:t>
      </w:r>
      <w:r w:rsidRPr="00C0614D">
        <w:rPr>
          <w:rFonts w:ascii="Verdana" w:hAnsi="Verdana" w:cstheme="minorHAnsi"/>
          <w:sz w:val="24"/>
          <w:szCs w:val="24"/>
        </w:rPr>
        <w:t>n</w:t>
      </w:r>
      <w:r w:rsidR="0099064E" w:rsidRPr="00C0614D">
        <w:rPr>
          <w:rFonts w:ascii="Verdana" w:hAnsi="Verdana" w:cstheme="minorHAnsi"/>
          <w:sz w:val="24"/>
          <w:szCs w:val="24"/>
        </w:rPr>
        <w:t xml:space="preserve"> </w:t>
      </w:r>
      <w:r w:rsidR="00864956" w:rsidRPr="00C0614D">
        <w:rPr>
          <w:rFonts w:ascii="Verdana" w:hAnsi="Verdana" w:cstheme="minorHAnsi"/>
          <w:sz w:val="24"/>
          <w:szCs w:val="24"/>
        </w:rPr>
        <w:t xml:space="preserve">    </w:t>
      </w:r>
      <w:r w:rsidR="0099064E" w:rsidRPr="00C0614D">
        <w:rPr>
          <w:rFonts w:ascii="Verdana" w:hAnsi="Verdana" w:cstheme="minorHAnsi"/>
          <w:sz w:val="24"/>
          <w:szCs w:val="24"/>
        </w:rPr>
        <w:t>- im Folgenden Vertragskommunen bezeichnet -</w:t>
      </w:r>
    </w:p>
    <w:p w14:paraId="281FE6E0" w14:textId="77777777" w:rsidR="007A621D" w:rsidRPr="00C0614D" w:rsidRDefault="007A621D" w:rsidP="0006093E">
      <w:pPr>
        <w:rPr>
          <w:rFonts w:ascii="Verdana" w:hAnsi="Verdana" w:cstheme="minorHAnsi"/>
          <w:sz w:val="24"/>
          <w:szCs w:val="24"/>
        </w:rPr>
      </w:pPr>
    </w:p>
    <w:p w14:paraId="14687DE0" w14:textId="266FF388" w:rsidR="008446BA" w:rsidRPr="00C0614D" w:rsidRDefault="000945C0" w:rsidP="008446BA">
      <w:pPr>
        <w:rPr>
          <w:rFonts w:ascii="Verdana" w:hAnsi="Verdana" w:cstheme="minorHAnsi"/>
          <w:sz w:val="24"/>
          <w:szCs w:val="24"/>
          <w:highlight w:val="yellow"/>
        </w:rPr>
      </w:pPr>
      <w:r w:rsidRPr="00C0614D">
        <w:rPr>
          <w:rFonts w:ascii="Verdana" w:hAnsi="Verdana" w:cstheme="minorHAnsi"/>
          <w:b/>
          <w:bCs/>
          <w:sz w:val="24"/>
          <w:szCs w:val="24"/>
          <w:highlight w:val="yellow"/>
        </w:rPr>
        <w:t>Gemeinde X</w:t>
      </w:r>
      <w:r w:rsidRPr="00C0614D">
        <w:rPr>
          <w:rFonts w:ascii="Verdana" w:hAnsi="Verdana" w:cstheme="minorHAnsi"/>
          <w:sz w:val="24"/>
          <w:szCs w:val="24"/>
          <w:highlight w:val="yellow"/>
        </w:rPr>
        <w:t xml:space="preserve"> – vertreten durch Bürgermeisterin …,</w:t>
      </w:r>
    </w:p>
    <w:p w14:paraId="07B1AB4F" w14:textId="774DE6D3" w:rsidR="008446BA" w:rsidRPr="00C0614D" w:rsidRDefault="000945C0" w:rsidP="008446BA">
      <w:pPr>
        <w:rPr>
          <w:rFonts w:ascii="Verdana" w:hAnsi="Verdana" w:cstheme="minorHAnsi"/>
          <w:sz w:val="24"/>
          <w:szCs w:val="24"/>
          <w:highlight w:val="yellow"/>
        </w:rPr>
      </w:pPr>
      <w:r w:rsidRPr="00C0614D">
        <w:rPr>
          <w:rFonts w:ascii="Verdana" w:hAnsi="Verdana" w:cstheme="minorHAnsi"/>
          <w:b/>
          <w:bCs/>
          <w:sz w:val="24"/>
          <w:szCs w:val="24"/>
          <w:highlight w:val="yellow"/>
        </w:rPr>
        <w:t>Gemeinde Y</w:t>
      </w:r>
      <w:r w:rsidRPr="00C0614D">
        <w:rPr>
          <w:rFonts w:ascii="Verdana" w:hAnsi="Verdana" w:cstheme="minorHAnsi"/>
          <w:sz w:val="24"/>
          <w:szCs w:val="24"/>
          <w:highlight w:val="yellow"/>
        </w:rPr>
        <w:t xml:space="preserve"> – vertreten durch …,</w:t>
      </w:r>
    </w:p>
    <w:p w14:paraId="5FFBEEC1" w14:textId="4300BECF" w:rsidR="008446BA" w:rsidRPr="00C0614D" w:rsidRDefault="000945C0" w:rsidP="008446BA">
      <w:pPr>
        <w:rPr>
          <w:rFonts w:ascii="Verdana" w:hAnsi="Verdana" w:cstheme="minorHAnsi"/>
          <w:sz w:val="24"/>
          <w:szCs w:val="24"/>
          <w:highlight w:val="yellow"/>
        </w:rPr>
      </w:pPr>
      <w:r w:rsidRPr="00C0614D">
        <w:rPr>
          <w:rFonts w:ascii="Verdana" w:hAnsi="Verdana" w:cstheme="minorHAnsi"/>
          <w:b/>
          <w:bCs/>
          <w:sz w:val="24"/>
          <w:szCs w:val="24"/>
          <w:highlight w:val="yellow"/>
        </w:rPr>
        <w:t>Gemeinde Z</w:t>
      </w:r>
      <w:r w:rsidRPr="00C0614D">
        <w:rPr>
          <w:rFonts w:ascii="Verdana" w:hAnsi="Verdana" w:cstheme="minorHAnsi"/>
          <w:sz w:val="24"/>
          <w:szCs w:val="24"/>
          <w:highlight w:val="yellow"/>
        </w:rPr>
        <w:t xml:space="preserve"> – vertreten durch …,</w:t>
      </w:r>
    </w:p>
    <w:p w14:paraId="5F0349F6" w14:textId="77777777" w:rsidR="008446BA" w:rsidRPr="00C0614D" w:rsidRDefault="008446BA" w:rsidP="008446BA">
      <w:pPr>
        <w:rPr>
          <w:rFonts w:ascii="Verdana" w:hAnsi="Verdana" w:cstheme="minorHAnsi"/>
          <w:sz w:val="24"/>
          <w:szCs w:val="24"/>
        </w:rPr>
      </w:pPr>
      <w:r w:rsidRPr="00C0614D">
        <w:rPr>
          <w:rFonts w:ascii="Verdana" w:hAnsi="Verdana" w:cstheme="minorHAnsi"/>
          <w:sz w:val="24"/>
          <w:szCs w:val="24"/>
          <w:highlight w:val="yellow"/>
        </w:rPr>
        <w:t>etc.</w:t>
      </w:r>
    </w:p>
    <w:p w14:paraId="18125F18" w14:textId="10658C24" w:rsidR="00EE5D5D" w:rsidRPr="00C0614D" w:rsidRDefault="00EE5D5D" w:rsidP="0006093E">
      <w:pPr>
        <w:rPr>
          <w:rFonts w:ascii="Verdana" w:hAnsi="Verdana" w:cstheme="minorHAnsi"/>
          <w:sz w:val="24"/>
          <w:szCs w:val="24"/>
        </w:rPr>
      </w:pPr>
    </w:p>
    <w:p w14:paraId="18C84256" w14:textId="77777777" w:rsidR="000311F4" w:rsidRPr="00C0614D" w:rsidRDefault="000311F4" w:rsidP="0006093E">
      <w:pPr>
        <w:rPr>
          <w:rFonts w:ascii="Verdana" w:hAnsi="Verdana" w:cstheme="minorHAnsi"/>
          <w:sz w:val="24"/>
          <w:szCs w:val="24"/>
        </w:rPr>
      </w:pPr>
    </w:p>
    <w:p w14:paraId="0053F925" w14:textId="77777777" w:rsidR="006E54CB" w:rsidRPr="00C0614D" w:rsidRDefault="006E54CB" w:rsidP="0006093E">
      <w:pPr>
        <w:rPr>
          <w:rFonts w:ascii="Verdana" w:hAnsi="Verdana" w:cstheme="minorHAnsi"/>
          <w:sz w:val="24"/>
          <w:szCs w:val="24"/>
        </w:rPr>
      </w:pPr>
    </w:p>
    <w:p w14:paraId="2CE7DA22" w14:textId="77777777" w:rsidR="006E54CB" w:rsidRPr="00C0614D" w:rsidRDefault="006E54CB" w:rsidP="0006093E">
      <w:pPr>
        <w:rPr>
          <w:rFonts w:ascii="Verdana" w:hAnsi="Verdana" w:cstheme="minorHAnsi"/>
          <w:sz w:val="24"/>
          <w:szCs w:val="24"/>
        </w:rPr>
      </w:pPr>
    </w:p>
    <w:p w14:paraId="2816A2F3" w14:textId="558A8E75" w:rsidR="006E54CB" w:rsidRPr="00C0614D" w:rsidRDefault="006E54CB" w:rsidP="006E54CB">
      <w:pPr>
        <w:rPr>
          <w:rFonts w:ascii="Verdana" w:hAnsi="Verdana" w:cstheme="minorHAnsi"/>
          <w:sz w:val="24"/>
          <w:szCs w:val="24"/>
        </w:rPr>
      </w:pPr>
      <w:r w:rsidRPr="00C0614D">
        <w:rPr>
          <w:rFonts w:ascii="Verdana" w:hAnsi="Verdana" w:cstheme="minorHAnsi"/>
          <w:sz w:val="24"/>
          <w:szCs w:val="24"/>
          <w:highlight w:val="yellow"/>
        </w:rPr>
        <w:t>XX. Monat 202</w:t>
      </w:r>
      <w:r w:rsidR="008E3CFC" w:rsidRPr="00C0614D">
        <w:rPr>
          <w:rFonts w:ascii="Verdana" w:hAnsi="Verdana" w:cstheme="minorHAnsi"/>
          <w:sz w:val="24"/>
          <w:szCs w:val="24"/>
        </w:rPr>
        <w:t>6</w:t>
      </w:r>
    </w:p>
    <w:p w14:paraId="4DC8EA8C" w14:textId="5510DEA8" w:rsidR="00EE5D5D" w:rsidRPr="00C0614D" w:rsidRDefault="00EE5D5D" w:rsidP="0006093E">
      <w:pPr>
        <w:rPr>
          <w:rFonts w:ascii="Verdana" w:hAnsi="Verdana" w:cstheme="minorHAnsi"/>
          <w:sz w:val="24"/>
          <w:szCs w:val="24"/>
        </w:rPr>
      </w:pPr>
    </w:p>
    <w:p w14:paraId="59E18461" w14:textId="77777777" w:rsidR="008446BA" w:rsidRPr="00C0614D" w:rsidRDefault="008446BA" w:rsidP="0006093E">
      <w:pPr>
        <w:rPr>
          <w:rFonts w:ascii="Verdana" w:hAnsi="Verdana" w:cstheme="minorHAnsi"/>
          <w:sz w:val="24"/>
          <w:szCs w:val="24"/>
        </w:rPr>
      </w:pPr>
    </w:p>
    <w:p w14:paraId="7D17F7E7" w14:textId="5C8E0287" w:rsidR="008446BA" w:rsidRPr="00C0614D" w:rsidRDefault="008446BA" w:rsidP="008446BA">
      <w:pPr>
        <w:pStyle w:val="Titel"/>
        <w:rPr>
          <w:rFonts w:ascii="Verdana" w:hAnsi="Verdana" w:cstheme="minorHAnsi"/>
        </w:rPr>
      </w:pPr>
      <w:bookmarkStart w:id="0" w:name="_Toc214004258"/>
      <w:r w:rsidRPr="00C0614D">
        <w:rPr>
          <w:rFonts w:ascii="Verdana" w:hAnsi="Verdana" w:cstheme="minorHAnsi"/>
        </w:rPr>
        <w:t>Inhaltsverzeichnis</w:t>
      </w:r>
      <w:bookmarkEnd w:id="0"/>
      <w:r w:rsidRPr="00C0614D">
        <w:rPr>
          <w:rFonts w:ascii="Verdana" w:hAnsi="Verdana" w:cstheme="minorHAnsi"/>
        </w:rPr>
        <w:t xml:space="preserve"> </w:t>
      </w:r>
    </w:p>
    <w:p w14:paraId="322E0857" w14:textId="646B721C" w:rsidR="008446BA" w:rsidRPr="00C0614D" w:rsidRDefault="008446BA" w:rsidP="0006093E">
      <w:pPr>
        <w:rPr>
          <w:rFonts w:ascii="Verdana" w:hAnsi="Verdana" w:cstheme="minorHAnsi"/>
          <w:sz w:val="24"/>
          <w:szCs w:val="24"/>
        </w:rPr>
      </w:pPr>
    </w:p>
    <w:p w14:paraId="7F25F341" w14:textId="4A6565CE" w:rsidR="00D965E9" w:rsidRPr="00C0614D" w:rsidRDefault="001568EF">
      <w:pPr>
        <w:pStyle w:val="Verzeichnis1"/>
        <w:tabs>
          <w:tab w:val="left" w:pos="480"/>
        </w:tabs>
        <w:rPr>
          <w:rFonts w:ascii="Verdana" w:eastAsiaTheme="minorEastAsia" w:hAnsi="Verdana" w:cstheme="minorHAnsi"/>
          <w:noProof/>
          <w:kern w:val="2"/>
          <w:sz w:val="24"/>
          <w:szCs w:val="24"/>
          <w:lang w:eastAsia="de-DE"/>
          <w14:ligatures w14:val="standardContextual"/>
        </w:rPr>
      </w:pPr>
      <w:r w:rsidRPr="00C0614D">
        <w:rPr>
          <w:rFonts w:ascii="Verdana" w:hAnsi="Verdana" w:cstheme="minorHAnsi"/>
          <w:sz w:val="24"/>
          <w:szCs w:val="24"/>
        </w:rPr>
        <w:fldChar w:fldCharType="begin"/>
      </w:r>
      <w:r w:rsidRPr="00C0614D">
        <w:rPr>
          <w:rFonts w:ascii="Verdana" w:hAnsi="Verdana" w:cstheme="minorHAnsi"/>
          <w:sz w:val="24"/>
          <w:szCs w:val="24"/>
        </w:rPr>
        <w:instrText xml:space="preserve"> TOC \h \z \t "Abschnitt;1" </w:instrText>
      </w:r>
      <w:r w:rsidRPr="00C0614D">
        <w:rPr>
          <w:rFonts w:ascii="Verdana" w:hAnsi="Verdana" w:cstheme="minorHAnsi"/>
          <w:sz w:val="24"/>
          <w:szCs w:val="24"/>
        </w:rPr>
        <w:fldChar w:fldCharType="separate"/>
      </w:r>
      <w:hyperlink w:anchor="_Toc216783765" w:history="1">
        <w:r w:rsidR="00D965E9" w:rsidRPr="00C0614D">
          <w:rPr>
            <w:rStyle w:val="Hyperlink"/>
            <w:rFonts w:ascii="Verdana" w:hAnsi="Verdana" w:cstheme="minorHAnsi"/>
            <w:noProof/>
            <w:sz w:val="24"/>
            <w:szCs w:val="24"/>
          </w:rPr>
          <w:t>1.</w:t>
        </w:r>
        <w:r w:rsidR="00D965E9" w:rsidRPr="00C0614D">
          <w:rPr>
            <w:rFonts w:ascii="Verdana" w:eastAsiaTheme="minorEastAsia" w:hAnsi="Verdana" w:cstheme="minorHAnsi"/>
            <w:noProof/>
            <w:kern w:val="2"/>
            <w:sz w:val="24"/>
            <w:szCs w:val="24"/>
            <w:lang w:eastAsia="de-DE"/>
            <w14:ligatures w14:val="standardContextual"/>
          </w:rPr>
          <w:tab/>
        </w:r>
        <w:r w:rsidR="00D965E9" w:rsidRPr="00C0614D">
          <w:rPr>
            <w:rStyle w:val="Hyperlink"/>
            <w:rFonts w:ascii="Verdana" w:hAnsi="Verdana" w:cstheme="minorHAnsi"/>
            <w:noProof/>
            <w:sz w:val="24"/>
            <w:szCs w:val="24"/>
          </w:rPr>
          <w:t>Anlass/Präambel</w:t>
        </w:r>
        <w:r w:rsidR="00D965E9" w:rsidRPr="00C0614D">
          <w:rPr>
            <w:rFonts w:ascii="Verdana" w:hAnsi="Verdana" w:cstheme="minorHAnsi"/>
            <w:noProof/>
            <w:webHidden/>
            <w:sz w:val="24"/>
            <w:szCs w:val="24"/>
          </w:rPr>
          <w:tab/>
        </w:r>
        <w:r w:rsidR="00D965E9" w:rsidRPr="00C0614D">
          <w:rPr>
            <w:rFonts w:ascii="Verdana" w:hAnsi="Verdana" w:cstheme="minorHAnsi"/>
            <w:noProof/>
            <w:webHidden/>
            <w:sz w:val="24"/>
            <w:szCs w:val="24"/>
          </w:rPr>
          <w:fldChar w:fldCharType="begin"/>
        </w:r>
        <w:r w:rsidR="00D965E9" w:rsidRPr="00C0614D">
          <w:rPr>
            <w:rFonts w:ascii="Verdana" w:hAnsi="Verdana" w:cstheme="minorHAnsi"/>
            <w:noProof/>
            <w:webHidden/>
            <w:sz w:val="24"/>
            <w:szCs w:val="24"/>
          </w:rPr>
          <w:instrText xml:space="preserve"> PAGEREF _Toc216783765 \h </w:instrText>
        </w:r>
        <w:r w:rsidR="00D965E9" w:rsidRPr="00C0614D">
          <w:rPr>
            <w:rFonts w:ascii="Verdana" w:hAnsi="Verdana" w:cstheme="minorHAnsi"/>
            <w:noProof/>
            <w:webHidden/>
            <w:sz w:val="24"/>
            <w:szCs w:val="24"/>
          </w:rPr>
        </w:r>
        <w:r w:rsidR="00D965E9" w:rsidRPr="00C0614D">
          <w:rPr>
            <w:rFonts w:ascii="Verdana" w:hAnsi="Verdana" w:cstheme="minorHAnsi"/>
            <w:noProof/>
            <w:webHidden/>
            <w:sz w:val="24"/>
            <w:szCs w:val="24"/>
          </w:rPr>
          <w:fldChar w:fldCharType="separate"/>
        </w:r>
        <w:r w:rsidR="00D965E9" w:rsidRPr="00C0614D">
          <w:rPr>
            <w:rFonts w:ascii="Verdana" w:hAnsi="Verdana" w:cstheme="minorHAnsi"/>
            <w:noProof/>
            <w:webHidden/>
            <w:sz w:val="24"/>
            <w:szCs w:val="24"/>
          </w:rPr>
          <w:t>2</w:t>
        </w:r>
        <w:r w:rsidR="00D965E9" w:rsidRPr="00C0614D">
          <w:rPr>
            <w:rFonts w:ascii="Verdana" w:hAnsi="Verdana" w:cstheme="minorHAnsi"/>
            <w:noProof/>
            <w:webHidden/>
            <w:sz w:val="24"/>
            <w:szCs w:val="24"/>
          </w:rPr>
          <w:fldChar w:fldCharType="end"/>
        </w:r>
      </w:hyperlink>
    </w:p>
    <w:p w14:paraId="6DF1F0BB" w14:textId="6A606887"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66" w:history="1">
        <w:r w:rsidRPr="00C0614D">
          <w:rPr>
            <w:rStyle w:val="Hyperlink"/>
            <w:rFonts w:ascii="Verdana" w:hAnsi="Verdana" w:cstheme="minorHAnsi"/>
            <w:noProof/>
            <w:sz w:val="24"/>
            <w:szCs w:val="24"/>
          </w:rPr>
          <w:t>2.</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Ziele der Vereinbarung</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_Toc216783766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2</w:t>
        </w:r>
        <w:r w:rsidRPr="00C0614D">
          <w:rPr>
            <w:rFonts w:ascii="Verdana" w:hAnsi="Verdana" w:cstheme="minorHAnsi"/>
            <w:noProof/>
            <w:webHidden/>
            <w:sz w:val="24"/>
            <w:szCs w:val="24"/>
          </w:rPr>
          <w:fldChar w:fldCharType="end"/>
        </w:r>
      </w:hyperlink>
    </w:p>
    <w:p w14:paraId="75AD3A54" w14:textId="4041F858"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67" w:history="1">
        <w:r w:rsidRPr="00C0614D">
          <w:rPr>
            <w:rStyle w:val="Hyperlink"/>
            <w:rFonts w:ascii="Verdana" w:hAnsi="Verdana" w:cstheme="minorHAnsi"/>
            <w:noProof/>
            <w:sz w:val="24"/>
            <w:szCs w:val="24"/>
          </w:rPr>
          <w:t>3.</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Aufgabenverteilung</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_Toc216783767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2</w:t>
        </w:r>
        <w:r w:rsidRPr="00C0614D">
          <w:rPr>
            <w:rFonts w:ascii="Verdana" w:hAnsi="Verdana" w:cstheme="minorHAnsi"/>
            <w:noProof/>
            <w:webHidden/>
            <w:sz w:val="24"/>
            <w:szCs w:val="24"/>
          </w:rPr>
          <w:fldChar w:fldCharType="end"/>
        </w:r>
      </w:hyperlink>
    </w:p>
    <w:p w14:paraId="11A3A739" w14:textId="7222F26C"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68" w:history="1">
        <w:r w:rsidRPr="00C0614D">
          <w:rPr>
            <w:rStyle w:val="Hyperlink"/>
            <w:rFonts w:ascii="Verdana" w:hAnsi="Verdana" w:cstheme="minorHAnsi"/>
            <w:noProof/>
            <w:sz w:val="24"/>
            <w:szCs w:val="24"/>
            <w:highlight w:val="yellow"/>
          </w:rPr>
          <w:t>4.</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highlight w:val="yellow"/>
          </w:rPr>
          <w:t>Lenkungsgremium</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_Toc216783768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3</w:t>
        </w:r>
        <w:r w:rsidRPr="00C0614D">
          <w:rPr>
            <w:rFonts w:ascii="Verdana" w:hAnsi="Verdana" w:cstheme="minorHAnsi"/>
            <w:noProof/>
            <w:webHidden/>
            <w:sz w:val="24"/>
            <w:szCs w:val="24"/>
          </w:rPr>
          <w:fldChar w:fldCharType="end"/>
        </w:r>
      </w:hyperlink>
    </w:p>
    <w:p w14:paraId="4E52EF2D" w14:textId="3E1615AF"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69" w:history="1">
        <w:r w:rsidRPr="00C0614D">
          <w:rPr>
            <w:rStyle w:val="Hyperlink"/>
            <w:rFonts w:ascii="Verdana" w:hAnsi="Verdana" w:cstheme="minorHAnsi"/>
            <w:noProof/>
            <w:sz w:val="24"/>
            <w:szCs w:val="24"/>
          </w:rPr>
          <w:t>5.</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Kostenverteilung und Finanzierung</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_Toc216783769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4</w:t>
        </w:r>
        <w:r w:rsidRPr="00C0614D">
          <w:rPr>
            <w:rFonts w:ascii="Verdana" w:hAnsi="Verdana" w:cstheme="minorHAnsi"/>
            <w:noProof/>
            <w:webHidden/>
            <w:sz w:val="24"/>
            <w:szCs w:val="24"/>
          </w:rPr>
          <w:fldChar w:fldCharType="end"/>
        </w:r>
      </w:hyperlink>
    </w:p>
    <w:p w14:paraId="5EAE7766" w14:textId="5F01990F"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70" w:history="1">
        <w:r w:rsidRPr="00C0614D">
          <w:rPr>
            <w:rStyle w:val="Hyperlink"/>
            <w:rFonts w:ascii="Verdana" w:hAnsi="Verdana" w:cstheme="minorHAnsi"/>
            <w:noProof/>
            <w:sz w:val="24"/>
            <w:szCs w:val="24"/>
          </w:rPr>
          <w:t>6.</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Genehmigungspflicht und Laufzeit</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_Toc216783770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4</w:t>
        </w:r>
        <w:r w:rsidRPr="00C0614D">
          <w:rPr>
            <w:rFonts w:ascii="Verdana" w:hAnsi="Verdana" w:cstheme="minorHAnsi"/>
            <w:noProof/>
            <w:webHidden/>
            <w:sz w:val="24"/>
            <w:szCs w:val="24"/>
          </w:rPr>
          <w:fldChar w:fldCharType="end"/>
        </w:r>
      </w:hyperlink>
    </w:p>
    <w:p w14:paraId="66276D07" w14:textId="43725AAD"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71" w:history="1">
        <w:r w:rsidRPr="00C0614D">
          <w:rPr>
            <w:rStyle w:val="Hyperlink"/>
            <w:rFonts w:ascii="Verdana" w:hAnsi="Verdana" w:cstheme="minorHAnsi"/>
            <w:noProof/>
            <w:sz w:val="24"/>
            <w:szCs w:val="24"/>
          </w:rPr>
          <w:t>7.</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Schlussbestimmung</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_Toc216783771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5</w:t>
        </w:r>
        <w:r w:rsidRPr="00C0614D">
          <w:rPr>
            <w:rFonts w:ascii="Verdana" w:hAnsi="Verdana" w:cstheme="minorHAnsi"/>
            <w:noProof/>
            <w:webHidden/>
            <w:sz w:val="24"/>
            <w:szCs w:val="24"/>
          </w:rPr>
          <w:fldChar w:fldCharType="end"/>
        </w:r>
      </w:hyperlink>
    </w:p>
    <w:p w14:paraId="118E91BE" w14:textId="704B6C73" w:rsidR="00D965E9" w:rsidRPr="00C0614D" w:rsidRDefault="00D965E9">
      <w:pPr>
        <w:pStyle w:val="Verzeichnis1"/>
        <w:tabs>
          <w:tab w:val="left" w:pos="480"/>
        </w:tabs>
        <w:rPr>
          <w:rFonts w:ascii="Verdana" w:eastAsiaTheme="minorEastAsia" w:hAnsi="Verdana" w:cstheme="minorHAnsi"/>
          <w:noProof/>
          <w:kern w:val="2"/>
          <w:sz w:val="24"/>
          <w:szCs w:val="24"/>
          <w:lang w:eastAsia="de-DE"/>
          <w14:ligatures w14:val="standardContextual"/>
        </w:rPr>
      </w:pPr>
      <w:hyperlink w:anchor="_Toc216783772" w:history="1">
        <w:r w:rsidRPr="00C0614D">
          <w:rPr>
            <w:rStyle w:val="Hyperlink"/>
            <w:rFonts w:ascii="Verdana" w:hAnsi="Verdana" w:cstheme="minorHAnsi"/>
            <w:noProof/>
            <w:sz w:val="24"/>
            <w:szCs w:val="24"/>
          </w:rPr>
          <w:t>8.</w:t>
        </w:r>
        <w:r w:rsidRPr="00C0614D">
          <w:rPr>
            <w:rFonts w:ascii="Verdana" w:eastAsiaTheme="minorEastAsia" w:hAnsi="Verdana" w:cstheme="minorHAnsi"/>
            <w:noProof/>
            <w:kern w:val="2"/>
            <w:sz w:val="24"/>
            <w:szCs w:val="24"/>
            <w:lang w:eastAsia="de-DE"/>
            <w14:ligatures w14:val="standardContextual"/>
          </w:rPr>
          <w:tab/>
        </w:r>
        <w:r w:rsidRPr="00C0614D">
          <w:rPr>
            <w:rStyle w:val="Hyperlink"/>
            <w:rFonts w:ascii="Verdana" w:hAnsi="Verdana" w:cstheme="minorHAnsi"/>
            <w:noProof/>
            <w:sz w:val="24"/>
            <w:szCs w:val="24"/>
          </w:rPr>
          <w:t>Teilnehmende Gemeinden</w:t>
        </w:r>
        <w:r w:rsidRPr="00C0614D">
          <w:rPr>
            <w:rFonts w:ascii="Verdana" w:hAnsi="Verdana" w:cstheme="minorHAnsi"/>
            <w:noProof/>
            <w:webHidden/>
            <w:sz w:val="24"/>
            <w:szCs w:val="24"/>
          </w:rPr>
          <w:tab/>
        </w:r>
        <w:r w:rsidRPr="00C0614D">
          <w:rPr>
            <w:rFonts w:ascii="Verdana" w:hAnsi="Verdana" w:cstheme="minorHAnsi"/>
            <w:noProof/>
            <w:webHidden/>
            <w:sz w:val="24"/>
            <w:szCs w:val="24"/>
          </w:rPr>
          <w:fldChar w:fldCharType="begin"/>
        </w:r>
        <w:r w:rsidRPr="00C0614D">
          <w:rPr>
            <w:rFonts w:ascii="Verdana" w:hAnsi="Verdana" w:cstheme="minorHAnsi"/>
            <w:noProof/>
            <w:webHidden/>
            <w:sz w:val="24"/>
            <w:szCs w:val="24"/>
          </w:rPr>
          <w:instrText xml:space="preserve"> PAGEREF _Toc216783772 \h </w:instrText>
        </w:r>
        <w:r w:rsidRPr="00C0614D">
          <w:rPr>
            <w:rFonts w:ascii="Verdana" w:hAnsi="Verdana" w:cstheme="minorHAnsi"/>
            <w:noProof/>
            <w:webHidden/>
            <w:sz w:val="24"/>
            <w:szCs w:val="24"/>
          </w:rPr>
        </w:r>
        <w:r w:rsidRPr="00C0614D">
          <w:rPr>
            <w:rFonts w:ascii="Verdana" w:hAnsi="Verdana" w:cstheme="minorHAnsi"/>
            <w:noProof/>
            <w:webHidden/>
            <w:sz w:val="24"/>
            <w:szCs w:val="24"/>
          </w:rPr>
          <w:fldChar w:fldCharType="separate"/>
        </w:r>
        <w:r w:rsidRPr="00C0614D">
          <w:rPr>
            <w:rFonts w:ascii="Verdana" w:hAnsi="Verdana" w:cstheme="minorHAnsi"/>
            <w:noProof/>
            <w:webHidden/>
            <w:sz w:val="24"/>
            <w:szCs w:val="24"/>
          </w:rPr>
          <w:t>5</w:t>
        </w:r>
        <w:r w:rsidRPr="00C0614D">
          <w:rPr>
            <w:rFonts w:ascii="Verdana" w:hAnsi="Verdana" w:cstheme="minorHAnsi"/>
            <w:noProof/>
            <w:webHidden/>
            <w:sz w:val="24"/>
            <w:szCs w:val="24"/>
          </w:rPr>
          <w:fldChar w:fldCharType="end"/>
        </w:r>
      </w:hyperlink>
    </w:p>
    <w:p w14:paraId="36D705DA" w14:textId="2579E497" w:rsidR="008446BA" w:rsidRPr="00C0614D" w:rsidRDefault="001568EF">
      <w:pPr>
        <w:spacing w:line="240" w:lineRule="auto"/>
        <w:jc w:val="left"/>
        <w:rPr>
          <w:rFonts w:ascii="Verdana" w:hAnsi="Verdana" w:cstheme="minorHAnsi"/>
          <w:sz w:val="24"/>
          <w:szCs w:val="24"/>
        </w:rPr>
      </w:pPr>
      <w:r w:rsidRPr="00C0614D">
        <w:rPr>
          <w:rFonts w:ascii="Verdana" w:hAnsi="Verdana" w:cstheme="minorHAnsi"/>
          <w:sz w:val="24"/>
          <w:szCs w:val="24"/>
        </w:rPr>
        <w:fldChar w:fldCharType="end"/>
      </w:r>
      <w:r w:rsidR="008446BA" w:rsidRPr="00C0614D">
        <w:rPr>
          <w:rFonts w:ascii="Verdana" w:hAnsi="Verdana" w:cstheme="minorHAnsi"/>
          <w:sz w:val="24"/>
          <w:szCs w:val="24"/>
        </w:rPr>
        <w:br w:type="page"/>
      </w:r>
    </w:p>
    <w:p w14:paraId="379AA815" w14:textId="792CA07E" w:rsidR="00EE5D5D" w:rsidRPr="00C0614D" w:rsidRDefault="00CC2E85" w:rsidP="007A2730">
      <w:pPr>
        <w:pStyle w:val="Abschnitt"/>
        <w:rPr>
          <w:rFonts w:ascii="Verdana" w:hAnsi="Verdana" w:cstheme="minorHAnsi"/>
          <w:sz w:val="24"/>
          <w:szCs w:val="24"/>
        </w:rPr>
      </w:pPr>
      <w:bookmarkStart w:id="1" w:name="_Toc216783765"/>
      <w:r w:rsidRPr="00C0614D">
        <w:rPr>
          <w:rFonts w:ascii="Verdana" w:hAnsi="Verdana" w:cstheme="minorHAnsi"/>
          <w:sz w:val="24"/>
          <w:szCs w:val="24"/>
        </w:rPr>
        <w:lastRenderedPageBreak/>
        <w:t>Anlass</w:t>
      </w:r>
      <w:r w:rsidR="00270FC4" w:rsidRPr="00C0614D">
        <w:rPr>
          <w:rFonts w:ascii="Verdana" w:hAnsi="Verdana" w:cstheme="minorHAnsi"/>
          <w:sz w:val="24"/>
          <w:szCs w:val="24"/>
        </w:rPr>
        <w:t>/Präambel</w:t>
      </w:r>
      <w:bookmarkEnd w:id="1"/>
    </w:p>
    <w:p w14:paraId="7BFF7221" w14:textId="77777777" w:rsidR="00EE5D5D" w:rsidRPr="00C0614D" w:rsidRDefault="00EE5D5D" w:rsidP="0006093E">
      <w:pPr>
        <w:rPr>
          <w:rFonts w:ascii="Verdana" w:hAnsi="Verdana" w:cstheme="minorHAnsi"/>
          <w:sz w:val="24"/>
          <w:szCs w:val="24"/>
        </w:rPr>
      </w:pPr>
    </w:p>
    <w:p w14:paraId="1D945111" w14:textId="152E4D40" w:rsidR="008B16DE" w:rsidRPr="00C0614D" w:rsidRDefault="008B16DE" w:rsidP="004E4E83">
      <w:pPr>
        <w:rPr>
          <w:rFonts w:ascii="Verdana" w:hAnsi="Verdana" w:cstheme="minorHAnsi"/>
          <w:sz w:val="24"/>
          <w:szCs w:val="24"/>
        </w:rPr>
      </w:pPr>
      <w:r w:rsidRPr="00C0614D">
        <w:rPr>
          <w:rFonts w:ascii="Verdana" w:hAnsi="Verdana" w:cstheme="minorHAnsi"/>
          <w:sz w:val="24"/>
          <w:szCs w:val="24"/>
        </w:rPr>
        <w:t>Am 01.01.2024 ist das Wärmeplanungsgesetz (WPG) des Bundes in Kraft getreten. Das Gesetz verpflichtet die Bundesländer, sicherzustellen, dass auf ihrem Hoheitsgebiet Wärmepläne erstellt werden. Der Freistaat Sachsen hat dazu am 17. Juni 2025 die Sächsische Wärmeplanungsverordnung (</w:t>
      </w:r>
      <w:proofErr w:type="spellStart"/>
      <w:r w:rsidRPr="00C0614D">
        <w:rPr>
          <w:rFonts w:ascii="Verdana" w:hAnsi="Verdana" w:cstheme="minorHAnsi"/>
          <w:sz w:val="24"/>
          <w:szCs w:val="24"/>
        </w:rPr>
        <w:t>SächsWPVO</w:t>
      </w:r>
      <w:proofErr w:type="spellEnd"/>
      <w:r w:rsidRPr="00C0614D">
        <w:rPr>
          <w:rFonts w:ascii="Verdana" w:hAnsi="Verdana" w:cstheme="minorHAnsi"/>
          <w:sz w:val="24"/>
          <w:szCs w:val="24"/>
        </w:rPr>
        <w:t xml:space="preserve">) erlassen, die die </w:t>
      </w:r>
      <w:r w:rsidR="008E3CFC" w:rsidRPr="00C0614D">
        <w:rPr>
          <w:rFonts w:ascii="Verdana" w:hAnsi="Verdana" w:cstheme="minorHAnsi"/>
          <w:sz w:val="24"/>
          <w:szCs w:val="24"/>
        </w:rPr>
        <w:t>Gemeinden</w:t>
      </w:r>
      <w:r w:rsidRPr="00C0614D">
        <w:rPr>
          <w:rFonts w:ascii="Verdana" w:hAnsi="Verdana" w:cstheme="minorHAnsi"/>
          <w:sz w:val="24"/>
          <w:szCs w:val="24"/>
        </w:rPr>
        <w:t xml:space="preserve"> als planungsverantwortliche Stelle</w:t>
      </w:r>
      <w:r w:rsidR="008E3CFC" w:rsidRPr="00C0614D">
        <w:rPr>
          <w:rFonts w:ascii="Verdana" w:hAnsi="Verdana" w:cstheme="minorHAnsi"/>
          <w:sz w:val="24"/>
          <w:szCs w:val="24"/>
        </w:rPr>
        <w:t>n</w:t>
      </w:r>
      <w:r w:rsidRPr="00C0614D">
        <w:rPr>
          <w:rFonts w:ascii="Verdana" w:hAnsi="Verdana" w:cstheme="minorHAnsi"/>
          <w:sz w:val="24"/>
          <w:szCs w:val="24"/>
        </w:rPr>
        <w:t xml:space="preserve"> definiert (§1</w:t>
      </w:r>
      <w:r w:rsidR="008E3CFC" w:rsidRPr="00C0614D">
        <w:rPr>
          <w:rFonts w:ascii="Verdana" w:hAnsi="Verdana" w:cstheme="minorHAnsi"/>
          <w:sz w:val="24"/>
          <w:szCs w:val="24"/>
        </w:rPr>
        <w:t> </w:t>
      </w:r>
      <w:proofErr w:type="spellStart"/>
      <w:r w:rsidRPr="00C0614D">
        <w:rPr>
          <w:rFonts w:ascii="Verdana" w:hAnsi="Verdana" w:cstheme="minorHAnsi"/>
          <w:sz w:val="24"/>
          <w:szCs w:val="24"/>
        </w:rPr>
        <w:t>SächsWPVO</w:t>
      </w:r>
      <w:proofErr w:type="spellEnd"/>
      <w:r w:rsidRPr="00C0614D">
        <w:rPr>
          <w:rFonts w:ascii="Verdana" w:hAnsi="Verdana" w:cstheme="minorHAnsi"/>
          <w:sz w:val="24"/>
          <w:szCs w:val="24"/>
        </w:rPr>
        <w:t xml:space="preserve">). Die Verordnung ermöglicht, dass Kommunen die </w:t>
      </w:r>
      <w:r w:rsidR="00846FBD" w:rsidRPr="00C0614D">
        <w:rPr>
          <w:rFonts w:ascii="Verdana" w:hAnsi="Verdana" w:cstheme="minorHAnsi"/>
          <w:sz w:val="24"/>
          <w:szCs w:val="24"/>
        </w:rPr>
        <w:t>Kommunale Wärmeplanung (KWP)</w:t>
      </w:r>
      <w:r w:rsidRPr="00C0614D">
        <w:rPr>
          <w:rFonts w:ascii="Verdana" w:hAnsi="Verdana" w:cstheme="minorHAnsi"/>
          <w:sz w:val="24"/>
          <w:szCs w:val="24"/>
        </w:rPr>
        <w:t xml:space="preserve"> gemeinsam in einem Konvoi durchführen können (§ 3 </w:t>
      </w:r>
      <w:proofErr w:type="spellStart"/>
      <w:r w:rsidRPr="00C0614D">
        <w:rPr>
          <w:rFonts w:ascii="Verdana" w:hAnsi="Verdana" w:cstheme="minorHAnsi"/>
          <w:sz w:val="24"/>
          <w:szCs w:val="24"/>
        </w:rPr>
        <w:t>SächsWPVO</w:t>
      </w:r>
      <w:proofErr w:type="spellEnd"/>
      <w:r w:rsidRPr="00C0614D">
        <w:rPr>
          <w:rFonts w:ascii="Verdana" w:hAnsi="Verdana" w:cstheme="minorHAnsi"/>
          <w:sz w:val="24"/>
          <w:szCs w:val="24"/>
        </w:rPr>
        <w:t>). Die Pflicht einer jeden Gemeinde zur Vorlage eines eigenen Wärmeplans bleibt davon unberührt</w:t>
      </w:r>
      <w:r w:rsidR="00846FBD" w:rsidRPr="00C0614D">
        <w:rPr>
          <w:rFonts w:ascii="Verdana" w:hAnsi="Verdana" w:cstheme="minorHAnsi"/>
          <w:sz w:val="24"/>
          <w:szCs w:val="24"/>
        </w:rPr>
        <w:t xml:space="preserve"> (§ 3 Abs. 2 </w:t>
      </w:r>
      <w:proofErr w:type="spellStart"/>
      <w:r w:rsidR="00846FBD" w:rsidRPr="00C0614D">
        <w:rPr>
          <w:rFonts w:ascii="Verdana" w:hAnsi="Verdana" w:cstheme="minorHAnsi"/>
          <w:sz w:val="24"/>
          <w:szCs w:val="24"/>
        </w:rPr>
        <w:t>SächsWPVO</w:t>
      </w:r>
      <w:proofErr w:type="spellEnd"/>
      <w:r w:rsidR="00846FBD" w:rsidRPr="00C0614D">
        <w:rPr>
          <w:rFonts w:ascii="Verdana" w:hAnsi="Verdana" w:cstheme="minorHAnsi"/>
          <w:sz w:val="24"/>
          <w:szCs w:val="24"/>
        </w:rPr>
        <w:t>)</w:t>
      </w:r>
      <w:r w:rsidRPr="00C0614D">
        <w:rPr>
          <w:rFonts w:ascii="Verdana" w:hAnsi="Verdana" w:cstheme="minorHAnsi"/>
          <w:sz w:val="24"/>
          <w:szCs w:val="24"/>
        </w:rPr>
        <w:t>.</w:t>
      </w:r>
      <w:r w:rsidR="00F9250C" w:rsidRPr="00C0614D">
        <w:rPr>
          <w:rFonts w:ascii="Verdana" w:hAnsi="Verdana" w:cstheme="minorHAnsi"/>
          <w:sz w:val="24"/>
          <w:szCs w:val="24"/>
        </w:rPr>
        <w:t xml:space="preserve"> </w:t>
      </w:r>
    </w:p>
    <w:p w14:paraId="73DA5412" w14:textId="77777777" w:rsidR="008B16DE" w:rsidRPr="00C0614D" w:rsidRDefault="008B16DE" w:rsidP="0006093E">
      <w:pPr>
        <w:rPr>
          <w:rFonts w:ascii="Verdana" w:hAnsi="Verdana" w:cstheme="minorHAnsi"/>
          <w:sz w:val="24"/>
          <w:szCs w:val="24"/>
        </w:rPr>
      </w:pPr>
    </w:p>
    <w:p w14:paraId="5F1BEDC4" w14:textId="656846B8" w:rsidR="008B16DE" w:rsidRPr="00C0614D" w:rsidRDefault="008B16DE" w:rsidP="004E4E83">
      <w:pPr>
        <w:rPr>
          <w:rFonts w:ascii="Verdana" w:hAnsi="Verdana" w:cstheme="minorHAnsi"/>
          <w:sz w:val="24"/>
          <w:szCs w:val="24"/>
        </w:rPr>
      </w:pPr>
      <w:r w:rsidRPr="00C0614D">
        <w:rPr>
          <w:rFonts w:ascii="Verdana" w:hAnsi="Verdana" w:cstheme="minorHAnsi"/>
          <w:sz w:val="24"/>
          <w:szCs w:val="24"/>
        </w:rPr>
        <w:t>Im Sächsischen Wärmeplanungsunterstützungsgesetz (</w:t>
      </w:r>
      <w:proofErr w:type="spellStart"/>
      <w:r w:rsidRPr="00C0614D">
        <w:rPr>
          <w:rFonts w:ascii="Verdana" w:hAnsi="Verdana" w:cstheme="minorHAnsi"/>
          <w:sz w:val="24"/>
          <w:szCs w:val="24"/>
        </w:rPr>
        <w:t>WPUntG</w:t>
      </w:r>
      <w:proofErr w:type="spellEnd"/>
      <w:r w:rsidRPr="00C0614D">
        <w:rPr>
          <w:rFonts w:ascii="Verdana" w:hAnsi="Verdana" w:cstheme="minorHAnsi"/>
          <w:sz w:val="24"/>
          <w:szCs w:val="24"/>
        </w:rPr>
        <w:t>)</w:t>
      </w:r>
      <w:r w:rsidR="008E3CFC" w:rsidRPr="00C0614D">
        <w:rPr>
          <w:rFonts w:ascii="Verdana" w:hAnsi="Verdana" w:cstheme="minorHAnsi"/>
          <w:sz w:val="24"/>
          <w:szCs w:val="24"/>
        </w:rPr>
        <w:t xml:space="preserve"> wird</w:t>
      </w:r>
      <w:r w:rsidR="00E93AF7" w:rsidRPr="00C0614D">
        <w:rPr>
          <w:rFonts w:ascii="Verdana" w:hAnsi="Verdana" w:cstheme="minorHAnsi"/>
          <w:sz w:val="24"/>
          <w:szCs w:val="24"/>
        </w:rPr>
        <w:t xml:space="preserve"> </w:t>
      </w:r>
      <w:r w:rsidRPr="00C0614D">
        <w:rPr>
          <w:rFonts w:ascii="Verdana" w:hAnsi="Verdana" w:cstheme="minorHAnsi"/>
          <w:sz w:val="24"/>
          <w:szCs w:val="24"/>
        </w:rPr>
        <w:t>der Mehrbelastungsausgleich für die übertragene Pflichtaufgabe an die Kommune geregelt</w:t>
      </w:r>
      <w:r w:rsidR="008E3CFC" w:rsidRPr="00C0614D">
        <w:rPr>
          <w:rFonts w:ascii="Verdana" w:hAnsi="Verdana" w:cstheme="minorHAnsi"/>
          <w:sz w:val="24"/>
          <w:szCs w:val="24"/>
        </w:rPr>
        <w:t>.</w:t>
      </w:r>
      <w:r w:rsidRPr="00C0614D">
        <w:rPr>
          <w:rFonts w:ascii="Verdana" w:hAnsi="Verdana" w:cstheme="minorHAnsi"/>
          <w:sz w:val="24"/>
          <w:szCs w:val="24"/>
        </w:rPr>
        <w:t xml:space="preserve"> </w:t>
      </w:r>
      <w:commentRangeStart w:id="2"/>
      <w:commentRangeEnd w:id="2"/>
      <w:r w:rsidR="008E3CFC" w:rsidRPr="00C0614D">
        <w:rPr>
          <w:rStyle w:val="Kommentarzeichen"/>
          <w:rFonts w:ascii="Verdana" w:hAnsi="Verdana"/>
          <w:sz w:val="24"/>
          <w:szCs w:val="24"/>
        </w:rPr>
        <w:commentReference w:id="2"/>
      </w:r>
    </w:p>
    <w:p w14:paraId="4D91929C" w14:textId="77777777" w:rsidR="004E4E83" w:rsidRPr="00C0614D" w:rsidRDefault="004E4E83" w:rsidP="004E4E83">
      <w:pPr>
        <w:rPr>
          <w:rFonts w:ascii="Verdana" w:hAnsi="Verdana" w:cstheme="minorHAnsi"/>
          <w:sz w:val="24"/>
          <w:szCs w:val="24"/>
        </w:rPr>
      </w:pPr>
    </w:p>
    <w:p w14:paraId="0AC7ED76" w14:textId="13BC6AF8" w:rsidR="00D7092F" w:rsidRPr="00C0614D" w:rsidRDefault="00D7092F" w:rsidP="004E4E83">
      <w:pPr>
        <w:rPr>
          <w:rFonts w:ascii="Verdana" w:hAnsi="Verdana" w:cstheme="minorHAnsi"/>
          <w:sz w:val="24"/>
          <w:szCs w:val="24"/>
        </w:rPr>
      </w:pPr>
      <w:r w:rsidRPr="00C0614D">
        <w:rPr>
          <w:rFonts w:ascii="Verdana" w:hAnsi="Verdana" w:cstheme="minorHAnsi"/>
          <w:sz w:val="24"/>
          <w:szCs w:val="24"/>
        </w:rPr>
        <w:t>Dabei kann vor allem für kleinere Kommunen eine koordinierte kommunale Wärmeplanung im Konvoi, also einer gemeinsamen Wärmeplanung für mehrere aneinander angrenzende Gemeindegebiete, einen bedeutenden Vorteil bieten.</w:t>
      </w:r>
    </w:p>
    <w:p w14:paraId="187CEDA3" w14:textId="77777777" w:rsidR="00D7092F" w:rsidRPr="00C0614D" w:rsidRDefault="00D7092F" w:rsidP="004E4E83">
      <w:pPr>
        <w:rPr>
          <w:rFonts w:ascii="Verdana" w:hAnsi="Verdana" w:cstheme="minorHAnsi"/>
          <w:sz w:val="24"/>
          <w:szCs w:val="24"/>
        </w:rPr>
      </w:pPr>
    </w:p>
    <w:p w14:paraId="282DE440" w14:textId="3FC3B824" w:rsidR="00E21E22" w:rsidRPr="00C0614D" w:rsidRDefault="00D7092F" w:rsidP="0006093E">
      <w:pPr>
        <w:rPr>
          <w:rFonts w:ascii="Verdana" w:hAnsi="Verdana" w:cstheme="minorHAnsi"/>
          <w:sz w:val="24"/>
          <w:szCs w:val="24"/>
        </w:rPr>
      </w:pPr>
      <w:r w:rsidRPr="00C0614D">
        <w:rPr>
          <w:rFonts w:ascii="Verdana" w:hAnsi="Verdana" w:cstheme="minorHAnsi"/>
          <w:sz w:val="24"/>
          <w:szCs w:val="24"/>
        </w:rPr>
        <w:t xml:space="preserve">Die Vertragskommunen </w:t>
      </w:r>
      <w:r w:rsidR="00E21E22" w:rsidRPr="00C0614D">
        <w:rPr>
          <w:rFonts w:ascii="Verdana" w:hAnsi="Verdana" w:cstheme="minorHAnsi"/>
          <w:sz w:val="24"/>
          <w:szCs w:val="24"/>
        </w:rPr>
        <w:t>kooperieren</w:t>
      </w:r>
      <w:r w:rsidR="001362AD" w:rsidRPr="00C0614D">
        <w:rPr>
          <w:rFonts w:ascii="Verdana" w:hAnsi="Verdana" w:cstheme="minorHAnsi"/>
          <w:sz w:val="24"/>
          <w:szCs w:val="24"/>
        </w:rPr>
        <w:t xml:space="preserve"> </w:t>
      </w:r>
      <w:r w:rsidR="00B84F1E" w:rsidRPr="00C0614D">
        <w:rPr>
          <w:rFonts w:ascii="Verdana" w:hAnsi="Verdana" w:cstheme="minorHAnsi"/>
          <w:sz w:val="24"/>
          <w:szCs w:val="24"/>
        </w:rPr>
        <w:t>hinsichtlich</w:t>
      </w:r>
      <w:r w:rsidR="001362AD" w:rsidRPr="00C0614D">
        <w:rPr>
          <w:rFonts w:ascii="Verdana" w:hAnsi="Verdana" w:cstheme="minorHAnsi"/>
          <w:sz w:val="24"/>
          <w:szCs w:val="24"/>
        </w:rPr>
        <w:t xml:space="preserve"> </w:t>
      </w:r>
      <w:r w:rsidR="00E21E22" w:rsidRPr="00C0614D">
        <w:rPr>
          <w:rFonts w:ascii="Verdana" w:hAnsi="Verdana" w:cstheme="minorHAnsi"/>
          <w:sz w:val="24"/>
          <w:szCs w:val="24"/>
        </w:rPr>
        <w:t>[Unzutreffendes streichen]:</w:t>
      </w:r>
    </w:p>
    <w:p w14:paraId="4F00648C" w14:textId="5CB981D9" w:rsidR="00E21E22" w:rsidRPr="00C0614D" w:rsidRDefault="00E21E22" w:rsidP="00EF2B62">
      <w:pPr>
        <w:pStyle w:val="Listenabsatz"/>
        <w:numPr>
          <w:ilvl w:val="0"/>
          <w:numId w:val="38"/>
        </w:numPr>
        <w:rPr>
          <w:rFonts w:ascii="Verdana" w:hAnsi="Verdana" w:cstheme="minorHAnsi"/>
          <w:sz w:val="24"/>
          <w:szCs w:val="24"/>
        </w:rPr>
      </w:pPr>
      <w:r w:rsidRPr="00C0614D">
        <w:rPr>
          <w:rFonts w:ascii="Verdana" w:hAnsi="Verdana" w:cstheme="minorHAnsi"/>
          <w:sz w:val="24"/>
          <w:szCs w:val="24"/>
        </w:rPr>
        <w:t>Vorbereitung der Vergabe durch Erstellung einer gemeinsamen einheitlichen Vergabeunterlage zur Auswahl eines Dienstleisters,</w:t>
      </w:r>
    </w:p>
    <w:p w14:paraId="27C1975B" w14:textId="3865E41C" w:rsidR="00E21E22" w:rsidRPr="00C0614D" w:rsidRDefault="00E21E22" w:rsidP="00EF2B62">
      <w:pPr>
        <w:pStyle w:val="Listenabsatz"/>
        <w:numPr>
          <w:ilvl w:val="0"/>
          <w:numId w:val="38"/>
        </w:numPr>
        <w:rPr>
          <w:rFonts w:ascii="Verdana" w:hAnsi="Verdana" w:cstheme="minorHAnsi"/>
          <w:sz w:val="24"/>
          <w:szCs w:val="24"/>
        </w:rPr>
      </w:pPr>
      <w:r w:rsidRPr="00C0614D">
        <w:rPr>
          <w:rFonts w:ascii="Verdana" w:hAnsi="Verdana" w:cstheme="minorHAnsi"/>
          <w:sz w:val="24"/>
          <w:szCs w:val="24"/>
        </w:rPr>
        <w:t>Durchführung des Vergabeverfahrens zur Auswahl eines Dienstleisters</w:t>
      </w:r>
      <w:r w:rsidR="000B6534" w:rsidRPr="00C0614D">
        <w:rPr>
          <w:rFonts w:ascii="Verdana" w:hAnsi="Verdana" w:cstheme="minorHAnsi"/>
          <w:sz w:val="24"/>
          <w:szCs w:val="24"/>
        </w:rPr>
        <w:t>,</w:t>
      </w:r>
    </w:p>
    <w:p w14:paraId="7BA06D2A" w14:textId="48D84DEF" w:rsidR="008B16DE" w:rsidRPr="00C0614D" w:rsidRDefault="00FC3BFB" w:rsidP="00EF2B62">
      <w:pPr>
        <w:pStyle w:val="Listenabsatz"/>
        <w:numPr>
          <w:ilvl w:val="0"/>
          <w:numId w:val="38"/>
        </w:numPr>
        <w:rPr>
          <w:rFonts w:ascii="Verdana" w:hAnsi="Verdana" w:cstheme="minorHAnsi"/>
          <w:sz w:val="24"/>
          <w:szCs w:val="24"/>
        </w:rPr>
      </w:pPr>
      <w:r w:rsidRPr="00C0614D">
        <w:rPr>
          <w:rFonts w:ascii="Verdana" w:hAnsi="Verdana" w:cstheme="minorHAnsi"/>
          <w:sz w:val="24"/>
          <w:szCs w:val="24"/>
        </w:rPr>
        <w:t xml:space="preserve">Durchführung der </w:t>
      </w:r>
      <w:r w:rsidR="001362AD" w:rsidRPr="00C0614D">
        <w:rPr>
          <w:rFonts w:ascii="Verdana" w:hAnsi="Verdana" w:cstheme="minorHAnsi"/>
          <w:sz w:val="24"/>
          <w:szCs w:val="24"/>
        </w:rPr>
        <w:t>Erstellung der kommunalen Wärmeplanung</w:t>
      </w:r>
      <w:r w:rsidR="006E60C5" w:rsidRPr="00C0614D">
        <w:rPr>
          <w:rFonts w:ascii="Verdana" w:hAnsi="Verdana" w:cstheme="minorHAnsi"/>
          <w:sz w:val="24"/>
          <w:szCs w:val="24"/>
        </w:rPr>
        <w:t>.</w:t>
      </w:r>
      <w:r w:rsidR="00B9646E" w:rsidRPr="00C0614D">
        <w:rPr>
          <w:rFonts w:ascii="Verdana" w:hAnsi="Verdana" w:cstheme="minorHAnsi"/>
          <w:sz w:val="24"/>
          <w:szCs w:val="24"/>
        </w:rPr>
        <w:t xml:space="preserve"> </w:t>
      </w:r>
    </w:p>
    <w:p w14:paraId="32C66F74" w14:textId="77777777" w:rsidR="008B16DE" w:rsidRPr="00C0614D" w:rsidRDefault="008B16DE" w:rsidP="0006093E">
      <w:pPr>
        <w:rPr>
          <w:rFonts w:ascii="Verdana" w:hAnsi="Verdana" w:cstheme="minorHAnsi"/>
          <w:sz w:val="24"/>
          <w:szCs w:val="24"/>
        </w:rPr>
      </w:pPr>
    </w:p>
    <w:p w14:paraId="5DB73867" w14:textId="77777777" w:rsidR="008B16DE" w:rsidRPr="00C0614D" w:rsidRDefault="008B16DE" w:rsidP="0006093E">
      <w:pPr>
        <w:rPr>
          <w:rFonts w:ascii="Verdana" w:hAnsi="Verdana" w:cstheme="minorHAnsi"/>
          <w:sz w:val="24"/>
          <w:szCs w:val="24"/>
        </w:rPr>
      </w:pPr>
    </w:p>
    <w:p w14:paraId="02D6DE1B" w14:textId="008DF3CE" w:rsidR="00CC2E85" w:rsidRPr="00C0614D" w:rsidRDefault="00CC2E85" w:rsidP="007A2730">
      <w:pPr>
        <w:pStyle w:val="Abschnitt"/>
        <w:rPr>
          <w:rFonts w:ascii="Verdana" w:hAnsi="Verdana" w:cstheme="minorHAnsi"/>
          <w:sz w:val="24"/>
          <w:szCs w:val="24"/>
        </w:rPr>
      </w:pPr>
      <w:bookmarkStart w:id="3" w:name="_Toc216783766"/>
      <w:r w:rsidRPr="00C0614D">
        <w:rPr>
          <w:rFonts w:ascii="Verdana" w:hAnsi="Verdana" w:cstheme="minorHAnsi"/>
          <w:sz w:val="24"/>
          <w:szCs w:val="24"/>
        </w:rPr>
        <w:t>Ziele der Vereinbarung</w:t>
      </w:r>
      <w:bookmarkEnd w:id="3"/>
      <w:r w:rsidRPr="00C0614D">
        <w:rPr>
          <w:rFonts w:ascii="Verdana" w:hAnsi="Verdana" w:cstheme="minorHAnsi"/>
          <w:sz w:val="24"/>
          <w:szCs w:val="24"/>
        </w:rPr>
        <w:t xml:space="preserve">  </w:t>
      </w:r>
    </w:p>
    <w:p w14:paraId="1EBA9C84" w14:textId="77777777" w:rsidR="00CC2E85" w:rsidRPr="00C0614D" w:rsidRDefault="00CC2E85" w:rsidP="007A2730">
      <w:pPr>
        <w:pStyle w:val="Abschnitt"/>
        <w:numPr>
          <w:ilvl w:val="0"/>
          <w:numId w:val="0"/>
        </w:numPr>
        <w:ind w:left="720"/>
        <w:rPr>
          <w:rFonts w:ascii="Verdana" w:hAnsi="Verdana" w:cstheme="minorHAnsi"/>
          <w:sz w:val="24"/>
          <w:szCs w:val="24"/>
        </w:rPr>
      </w:pPr>
    </w:p>
    <w:p w14:paraId="1FC0E581" w14:textId="6DBB02F8" w:rsidR="0054357D" w:rsidRPr="00C0614D" w:rsidRDefault="00CC2E85" w:rsidP="00813CB5">
      <w:pPr>
        <w:rPr>
          <w:rFonts w:ascii="Verdana" w:hAnsi="Verdana" w:cstheme="minorHAnsi"/>
          <w:sz w:val="24"/>
          <w:szCs w:val="24"/>
        </w:rPr>
      </w:pPr>
      <w:r w:rsidRPr="00C0614D">
        <w:rPr>
          <w:rFonts w:ascii="Verdana" w:hAnsi="Verdana" w:cstheme="minorHAnsi"/>
          <w:sz w:val="24"/>
          <w:szCs w:val="24"/>
        </w:rPr>
        <w:t xml:space="preserve">Mit der interkommunalen Zusammenarbeit soll der gesetzlichen Verpflichtung der Erstellung individueller Wärmepläne gemäß WPG in Verbindung mit der </w:t>
      </w:r>
      <w:proofErr w:type="spellStart"/>
      <w:r w:rsidRPr="00C0614D">
        <w:rPr>
          <w:rFonts w:ascii="Verdana" w:hAnsi="Verdana" w:cstheme="minorHAnsi"/>
          <w:sz w:val="24"/>
          <w:szCs w:val="24"/>
        </w:rPr>
        <w:t>SächsWPVO</w:t>
      </w:r>
      <w:proofErr w:type="spellEnd"/>
      <w:r w:rsidRPr="00C0614D">
        <w:rPr>
          <w:rFonts w:ascii="Verdana" w:hAnsi="Verdana" w:cstheme="minorHAnsi"/>
          <w:sz w:val="24"/>
          <w:szCs w:val="24"/>
        </w:rPr>
        <w:t xml:space="preserve"> nachgekommen werden. Gleichzeitig sollen damit Synergien, z. B. durch die Arbeitsteilung der Kommunen (insb</w:t>
      </w:r>
      <w:r w:rsidR="00B87429" w:rsidRPr="00C0614D">
        <w:rPr>
          <w:rFonts w:ascii="Verdana" w:hAnsi="Verdana" w:cstheme="minorHAnsi"/>
          <w:sz w:val="24"/>
          <w:szCs w:val="24"/>
        </w:rPr>
        <w:t>esondere</w:t>
      </w:r>
      <w:r w:rsidRPr="00C0614D">
        <w:rPr>
          <w:rFonts w:ascii="Verdana" w:hAnsi="Verdana" w:cstheme="minorHAnsi"/>
          <w:sz w:val="24"/>
          <w:szCs w:val="24"/>
        </w:rPr>
        <w:t xml:space="preserve"> koordinierende Aufgaben) sowie </w:t>
      </w:r>
      <w:r w:rsidR="00044CA7" w:rsidRPr="00C0614D">
        <w:rPr>
          <w:rFonts w:ascii="Verdana" w:hAnsi="Verdana" w:cstheme="minorHAnsi"/>
          <w:sz w:val="24"/>
          <w:szCs w:val="24"/>
        </w:rPr>
        <w:t>die</w:t>
      </w:r>
      <w:r w:rsidRPr="00C0614D">
        <w:rPr>
          <w:rFonts w:ascii="Verdana" w:hAnsi="Verdana" w:cstheme="minorHAnsi"/>
          <w:sz w:val="24"/>
          <w:szCs w:val="24"/>
        </w:rPr>
        <w:t xml:space="preserve"> Übertragbarkeit von Er</w:t>
      </w:r>
      <w:r w:rsidR="00DF3619" w:rsidRPr="00C0614D">
        <w:rPr>
          <w:rFonts w:ascii="Verdana" w:hAnsi="Verdana" w:cstheme="minorHAnsi"/>
          <w:sz w:val="24"/>
          <w:szCs w:val="24"/>
        </w:rPr>
        <w:t>kenntnisse</w:t>
      </w:r>
      <w:r w:rsidRPr="00C0614D">
        <w:rPr>
          <w:rFonts w:ascii="Verdana" w:hAnsi="Verdana" w:cstheme="minorHAnsi"/>
          <w:sz w:val="24"/>
          <w:szCs w:val="24"/>
        </w:rPr>
        <w:t xml:space="preserve"> des externen Dienstleisters (insb</w:t>
      </w:r>
      <w:r w:rsidR="00813CB5" w:rsidRPr="00C0614D">
        <w:rPr>
          <w:rFonts w:ascii="Verdana" w:hAnsi="Verdana" w:cstheme="minorHAnsi"/>
          <w:sz w:val="24"/>
          <w:szCs w:val="24"/>
        </w:rPr>
        <w:t>esondere</w:t>
      </w:r>
      <w:r w:rsidRPr="00C0614D">
        <w:rPr>
          <w:rFonts w:ascii="Verdana" w:hAnsi="Verdana" w:cstheme="minorHAnsi"/>
          <w:sz w:val="24"/>
          <w:szCs w:val="24"/>
        </w:rPr>
        <w:t xml:space="preserve"> Eignungsprüfung, Potenzial</w:t>
      </w:r>
      <w:r w:rsidR="00813CB5" w:rsidRPr="00C0614D">
        <w:rPr>
          <w:rFonts w:ascii="Verdana" w:hAnsi="Verdana" w:cstheme="minorHAnsi"/>
          <w:sz w:val="24"/>
          <w:szCs w:val="24"/>
        </w:rPr>
        <w:t>analyse</w:t>
      </w:r>
      <w:r w:rsidRPr="00C0614D">
        <w:rPr>
          <w:rFonts w:ascii="Verdana" w:hAnsi="Verdana" w:cstheme="minorHAnsi"/>
          <w:sz w:val="24"/>
          <w:szCs w:val="24"/>
        </w:rPr>
        <w:t xml:space="preserve"> und </w:t>
      </w:r>
      <w:r w:rsidR="00E93AF7" w:rsidRPr="00C0614D">
        <w:rPr>
          <w:rFonts w:ascii="Verdana" w:hAnsi="Verdana" w:cstheme="minorHAnsi"/>
          <w:sz w:val="24"/>
          <w:szCs w:val="24"/>
        </w:rPr>
        <w:t>Zielszenarien</w:t>
      </w:r>
      <w:commentRangeStart w:id="4"/>
      <w:commentRangeEnd w:id="4"/>
      <w:r w:rsidR="00EF2B62" w:rsidRPr="00C0614D">
        <w:rPr>
          <w:rStyle w:val="Kommentarzeichen"/>
          <w:rFonts w:ascii="Verdana" w:hAnsi="Verdana"/>
          <w:sz w:val="24"/>
          <w:szCs w:val="24"/>
        </w:rPr>
        <w:commentReference w:id="4"/>
      </w:r>
      <w:r w:rsidRPr="00C0614D">
        <w:rPr>
          <w:rFonts w:ascii="Verdana" w:hAnsi="Verdana" w:cstheme="minorHAnsi"/>
          <w:sz w:val="24"/>
          <w:szCs w:val="24"/>
        </w:rPr>
        <w:t xml:space="preserve">) auf </w:t>
      </w:r>
      <w:r w:rsidR="00813CB5" w:rsidRPr="00C0614D">
        <w:rPr>
          <w:rFonts w:ascii="Verdana" w:hAnsi="Verdana" w:cstheme="minorHAnsi"/>
          <w:sz w:val="24"/>
          <w:szCs w:val="24"/>
        </w:rPr>
        <w:t xml:space="preserve">die </w:t>
      </w:r>
      <w:r w:rsidRPr="00C0614D">
        <w:rPr>
          <w:rFonts w:ascii="Verdana" w:hAnsi="Verdana" w:cstheme="minorHAnsi"/>
          <w:sz w:val="24"/>
          <w:szCs w:val="24"/>
        </w:rPr>
        <w:t xml:space="preserve">Kommunen, erschlossen </w:t>
      </w:r>
      <w:r w:rsidR="00EF2B62" w:rsidRPr="00C0614D">
        <w:rPr>
          <w:rFonts w:ascii="Verdana" w:hAnsi="Verdana" w:cstheme="minorHAnsi"/>
          <w:sz w:val="24"/>
          <w:szCs w:val="24"/>
        </w:rPr>
        <w:t>und Kosten eingespart werden</w:t>
      </w:r>
      <w:r w:rsidRPr="00C0614D">
        <w:rPr>
          <w:rFonts w:ascii="Verdana" w:hAnsi="Verdana" w:cstheme="minorHAnsi"/>
          <w:sz w:val="24"/>
          <w:szCs w:val="24"/>
        </w:rPr>
        <w:t xml:space="preserve">. </w:t>
      </w:r>
    </w:p>
    <w:p w14:paraId="7AD9372A" w14:textId="30DCC010" w:rsidR="00CC2E85" w:rsidRPr="00C0614D" w:rsidRDefault="00CC2E85" w:rsidP="00813CB5">
      <w:pPr>
        <w:rPr>
          <w:rFonts w:ascii="Verdana" w:hAnsi="Verdana" w:cstheme="minorHAnsi"/>
          <w:sz w:val="24"/>
          <w:szCs w:val="24"/>
        </w:rPr>
      </w:pPr>
      <w:r w:rsidRPr="00C0614D">
        <w:rPr>
          <w:rFonts w:ascii="Verdana" w:hAnsi="Verdana" w:cstheme="minorHAnsi"/>
          <w:sz w:val="24"/>
          <w:szCs w:val="24"/>
        </w:rPr>
        <w:t xml:space="preserve">Im Hinblick auf die Umsetzung der Wärmepläne sollen zudem Projekte identifiziert werden, die </w:t>
      </w:r>
      <w:r w:rsidR="00044CA7" w:rsidRPr="00C0614D">
        <w:rPr>
          <w:rFonts w:ascii="Verdana" w:hAnsi="Verdana" w:cstheme="minorHAnsi"/>
          <w:sz w:val="24"/>
          <w:szCs w:val="24"/>
        </w:rPr>
        <w:t xml:space="preserve">gemeinsam bzw. </w:t>
      </w:r>
      <w:r w:rsidRPr="00C0614D">
        <w:rPr>
          <w:rFonts w:ascii="Verdana" w:hAnsi="Verdana" w:cstheme="minorHAnsi"/>
          <w:sz w:val="24"/>
          <w:szCs w:val="24"/>
        </w:rPr>
        <w:t>über die Gemeindegrenzen hinweg realisiert werden können.</w:t>
      </w:r>
    </w:p>
    <w:p w14:paraId="4DB81B90" w14:textId="22F6D3D1" w:rsidR="00CC2E85" w:rsidRPr="00C0614D" w:rsidRDefault="00CC2E85" w:rsidP="00CC2E85">
      <w:pPr>
        <w:rPr>
          <w:rFonts w:ascii="Verdana" w:hAnsi="Verdana" w:cstheme="minorHAnsi"/>
          <w:sz w:val="24"/>
          <w:szCs w:val="24"/>
        </w:rPr>
      </w:pPr>
      <w:r w:rsidRPr="00C0614D">
        <w:rPr>
          <w:rFonts w:ascii="Verdana" w:hAnsi="Verdana" w:cstheme="minorHAnsi"/>
          <w:sz w:val="24"/>
          <w:szCs w:val="24"/>
        </w:rPr>
        <w:lastRenderedPageBreak/>
        <w:t>Die Ergebnisse der KWP unterstützen Akteure aus den Gemeinden bei Investitionsentscheidungen für ein kosteneffizientes und umweltschonendes Heizen.</w:t>
      </w:r>
    </w:p>
    <w:p w14:paraId="7CFE9ED8" w14:textId="77777777" w:rsidR="00B9646E" w:rsidRPr="00C0614D" w:rsidRDefault="00B9646E" w:rsidP="00CC2E85">
      <w:pPr>
        <w:rPr>
          <w:rFonts w:ascii="Verdana" w:hAnsi="Verdana" w:cstheme="minorHAnsi"/>
          <w:sz w:val="24"/>
          <w:szCs w:val="24"/>
        </w:rPr>
      </w:pPr>
    </w:p>
    <w:p w14:paraId="518BA369" w14:textId="5F4F3705" w:rsidR="00B9646E" w:rsidRPr="00C0614D" w:rsidRDefault="00B9646E" w:rsidP="00CC2E85">
      <w:pPr>
        <w:rPr>
          <w:rFonts w:ascii="Verdana" w:hAnsi="Verdana" w:cstheme="minorHAnsi"/>
          <w:sz w:val="24"/>
          <w:szCs w:val="24"/>
        </w:rPr>
      </w:pPr>
      <w:r w:rsidRPr="00C0614D">
        <w:rPr>
          <w:rFonts w:ascii="Verdana" w:hAnsi="Verdana" w:cstheme="minorHAnsi"/>
          <w:sz w:val="24"/>
          <w:szCs w:val="24"/>
        </w:rPr>
        <w:t>Die Vereinbarung dient einer reibungslosen Abwicklung der Kooperation.</w:t>
      </w:r>
    </w:p>
    <w:p w14:paraId="367FAC51" w14:textId="77777777" w:rsidR="00612490" w:rsidRPr="00C0614D" w:rsidRDefault="00612490" w:rsidP="0006093E">
      <w:pPr>
        <w:rPr>
          <w:rFonts w:ascii="Verdana" w:hAnsi="Verdana" w:cstheme="minorHAnsi"/>
          <w:sz w:val="24"/>
          <w:szCs w:val="24"/>
        </w:rPr>
      </w:pPr>
    </w:p>
    <w:p w14:paraId="0697528A" w14:textId="77777777" w:rsidR="00612490" w:rsidRPr="00C0614D" w:rsidRDefault="00612490" w:rsidP="0006093E">
      <w:pPr>
        <w:rPr>
          <w:rFonts w:ascii="Verdana" w:hAnsi="Verdana" w:cstheme="minorHAnsi"/>
          <w:sz w:val="24"/>
          <w:szCs w:val="24"/>
        </w:rPr>
      </w:pPr>
    </w:p>
    <w:p w14:paraId="7A68EF58" w14:textId="322AF6BD" w:rsidR="00612490" w:rsidRPr="00C0614D" w:rsidRDefault="007B4438" w:rsidP="007A2730">
      <w:pPr>
        <w:pStyle w:val="Abschnitt"/>
        <w:rPr>
          <w:rFonts w:ascii="Verdana" w:hAnsi="Verdana" w:cstheme="minorHAnsi"/>
          <w:b w:val="0"/>
          <w:bCs/>
          <w:sz w:val="24"/>
          <w:szCs w:val="24"/>
          <w:highlight w:val="yellow"/>
        </w:rPr>
      </w:pPr>
      <w:bookmarkStart w:id="5" w:name="_Toc216783767"/>
      <w:r w:rsidRPr="00C0614D">
        <w:rPr>
          <w:rFonts w:ascii="Verdana" w:hAnsi="Verdana" w:cstheme="minorHAnsi"/>
          <w:sz w:val="24"/>
          <w:szCs w:val="24"/>
        </w:rPr>
        <w:t>Aufgaben</w:t>
      </w:r>
      <w:r w:rsidR="00361F0E" w:rsidRPr="00C0614D">
        <w:rPr>
          <w:rFonts w:ascii="Verdana" w:hAnsi="Verdana" w:cstheme="minorHAnsi"/>
          <w:sz w:val="24"/>
          <w:szCs w:val="24"/>
        </w:rPr>
        <w:t>verteilung</w:t>
      </w:r>
      <w:bookmarkEnd w:id="5"/>
      <w:r w:rsidR="006C01B1" w:rsidRPr="00C0614D">
        <w:rPr>
          <w:rFonts w:ascii="Verdana" w:hAnsi="Verdana" w:cstheme="minorHAnsi"/>
          <w:sz w:val="24"/>
          <w:szCs w:val="24"/>
        </w:rPr>
        <w:t xml:space="preserve"> </w:t>
      </w:r>
      <w:r w:rsidR="006C01B1" w:rsidRPr="00C0614D">
        <w:rPr>
          <w:rFonts w:ascii="Verdana" w:hAnsi="Verdana" w:cstheme="minorHAnsi"/>
          <w:b w:val="0"/>
          <w:bCs/>
          <w:sz w:val="24"/>
          <w:szCs w:val="24"/>
          <w:highlight w:val="yellow"/>
        </w:rPr>
        <w:t>[Unzutreffendes gemäß 2. streichen]</w:t>
      </w:r>
    </w:p>
    <w:p w14:paraId="39E7E596" w14:textId="77777777" w:rsidR="00612490" w:rsidRPr="00C0614D" w:rsidRDefault="00612490" w:rsidP="0006093E">
      <w:pPr>
        <w:rPr>
          <w:rFonts w:ascii="Verdana" w:hAnsi="Verdana" w:cstheme="minorHAnsi"/>
          <w:sz w:val="24"/>
          <w:szCs w:val="24"/>
        </w:rPr>
      </w:pPr>
    </w:p>
    <w:p w14:paraId="3C9353A7" w14:textId="74BC4FA6" w:rsidR="00612490" w:rsidRPr="00C0614D" w:rsidRDefault="00711616" w:rsidP="00504118">
      <w:pPr>
        <w:rPr>
          <w:rFonts w:ascii="Verdana" w:hAnsi="Verdana" w:cstheme="minorHAnsi"/>
          <w:sz w:val="24"/>
          <w:szCs w:val="24"/>
        </w:rPr>
      </w:pPr>
      <w:r w:rsidRPr="00C0614D">
        <w:rPr>
          <w:rFonts w:ascii="Verdana" w:hAnsi="Verdana" w:cstheme="minorHAnsi"/>
          <w:sz w:val="24"/>
          <w:szCs w:val="24"/>
        </w:rPr>
        <w:t xml:space="preserve">Als Koordinator und Ansprechpartner des </w:t>
      </w:r>
      <w:r w:rsidR="00900251" w:rsidRPr="00C0614D">
        <w:rPr>
          <w:rFonts w:ascii="Verdana" w:hAnsi="Verdana" w:cstheme="minorHAnsi"/>
          <w:sz w:val="24"/>
          <w:szCs w:val="24"/>
        </w:rPr>
        <w:t>V</w:t>
      </w:r>
      <w:r w:rsidRPr="00C0614D">
        <w:rPr>
          <w:rFonts w:ascii="Verdana" w:hAnsi="Verdana" w:cstheme="minorHAnsi"/>
          <w:sz w:val="24"/>
          <w:szCs w:val="24"/>
        </w:rPr>
        <w:t xml:space="preserve">orhabens wird die </w:t>
      </w:r>
      <w:r w:rsidRPr="00C0614D">
        <w:rPr>
          <w:rFonts w:ascii="Verdana" w:hAnsi="Verdana" w:cstheme="minorHAnsi"/>
          <w:sz w:val="24"/>
          <w:szCs w:val="24"/>
          <w:highlight w:val="yellow"/>
        </w:rPr>
        <w:t>Gemeinde X</w:t>
      </w:r>
      <w:r w:rsidRPr="00C0614D">
        <w:rPr>
          <w:rFonts w:ascii="Verdana" w:hAnsi="Verdana" w:cstheme="minorHAnsi"/>
          <w:sz w:val="24"/>
          <w:szCs w:val="24"/>
        </w:rPr>
        <w:t xml:space="preserve"> benannt</w:t>
      </w:r>
      <w:r w:rsidR="004C7DFC" w:rsidRPr="00C0614D">
        <w:rPr>
          <w:rFonts w:ascii="Verdana" w:hAnsi="Verdana" w:cstheme="minorHAnsi"/>
          <w:sz w:val="24"/>
          <w:szCs w:val="24"/>
        </w:rPr>
        <w:t xml:space="preserve"> (im Folgenden „</w:t>
      </w:r>
      <w:r w:rsidR="00C47221" w:rsidRPr="00C0614D">
        <w:rPr>
          <w:rFonts w:ascii="Verdana" w:hAnsi="Verdana" w:cstheme="minorHAnsi"/>
          <w:sz w:val="24"/>
          <w:szCs w:val="24"/>
        </w:rPr>
        <w:t>Leitkommune</w:t>
      </w:r>
      <w:r w:rsidR="004C7DFC" w:rsidRPr="00C0614D">
        <w:rPr>
          <w:rFonts w:ascii="Verdana" w:hAnsi="Verdana" w:cstheme="minorHAnsi"/>
          <w:sz w:val="24"/>
          <w:szCs w:val="24"/>
        </w:rPr>
        <w:t>“ bezeichnet)</w:t>
      </w:r>
      <w:r w:rsidRPr="00C0614D">
        <w:rPr>
          <w:rFonts w:ascii="Verdana" w:hAnsi="Verdana" w:cstheme="minorHAnsi"/>
          <w:sz w:val="24"/>
          <w:szCs w:val="24"/>
        </w:rPr>
        <w:t>.</w:t>
      </w:r>
    </w:p>
    <w:p w14:paraId="13C3D49B" w14:textId="77777777" w:rsidR="00F9250C" w:rsidRPr="00C0614D" w:rsidRDefault="00F9250C" w:rsidP="00504118">
      <w:pPr>
        <w:rPr>
          <w:rFonts w:ascii="Verdana" w:hAnsi="Verdana" w:cstheme="minorHAnsi"/>
          <w:sz w:val="24"/>
          <w:szCs w:val="24"/>
        </w:rPr>
      </w:pPr>
    </w:p>
    <w:p w14:paraId="1BAD6FDB" w14:textId="285FB32A" w:rsidR="0086205B" w:rsidRPr="00C0614D" w:rsidRDefault="00F9250C" w:rsidP="00504118">
      <w:pPr>
        <w:rPr>
          <w:rFonts w:ascii="Verdana" w:hAnsi="Verdana" w:cstheme="minorHAnsi"/>
          <w:sz w:val="24"/>
          <w:szCs w:val="24"/>
        </w:rPr>
      </w:pPr>
      <w:r w:rsidRPr="00C0614D">
        <w:rPr>
          <w:rFonts w:ascii="Verdana" w:hAnsi="Verdana" w:cstheme="minorHAnsi"/>
          <w:sz w:val="24"/>
          <w:szCs w:val="24"/>
        </w:rPr>
        <w:t xml:space="preserve">Die Vertragskommunen werden auf Grundlage </w:t>
      </w:r>
      <w:r w:rsidR="00EF2B62" w:rsidRPr="00C0614D">
        <w:rPr>
          <w:rFonts w:ascii="Verdana" w:hAnsi="Verdana" w:cstheme="minorHAnsi"/>
          <w:sz w:val="24"/>
          <w:szCs w:val="24"/>
        </w:rPr>
        <w:t>dieser Vereinbarung</w:t>
      </w:r>
      <w:r w:rsidRPr="00C0614D">
        <w:rPr>
          <w:rFonts w:ascii="Verdana" w:hAnsi="Verdana" w:cstheme="minorHAnsi"/>
          <w:sz w:val="24"/>
          <w:szCs w:val="24"/>
        </w:rPr>
        <w:t xml:space="preserve"> einen externen Dienstleister mit der Erstellung eines kommunalen Wärmeplans beauftragen. </w:t>
      </w:r>
    </w:p>
    <w:p w14:paraId="56A7DE15" w14:textId="77777777" w:rsidR="0086205B" w:rsidRPr="00C0614D" w:rsidRDefault="0086205B" w:rsidP="00504118">
      <w:pPr>
        <w:rPr>
          <w:rFonts w:ascii="Verdana" w:hAnsi="Verdana" w:cstheme="minorHAnsi"/>
          <w:sz w:val="24"/>
          <w:szCs w:val="24"/>
        </w:rPr>
      </w:pPr>
    </w:p>
    <w:p w14:paraId="57D29A8A" w14:textId="77240535" w:rsidR="00FA3952" w:rsidRPr="00C0614D" w:rsidRDefault="00F9250C" w:rsidP="00504118">
      <w:pPr>
        <w:rPr>
          <w:rFonts w:ascii="Verdana" w:hAnsi="Verdana" w:cstheme="minorHAnsi"/>
          <w:sz w:val="24"/>
          <w:szCs w:val="24"/>
        </w:rPr>
      </w:pPr>
      <w:r w:rsidRPr="00C0614D">
        <w:rPr>
          <w:rFonts w:ascii="Verdana" w:hAnsi="Verdana" w:cstheme="minorHAnsi"/>
          <w:sz w:val="24"/>
          <w:szCs w:val="24"/>
        </w:rPr>
        <w:t>D</w:t>
      </w:r>
      <w:r w:rsidR="00711616" w:rsidRPr="00C0614D">
        <w:rPr>
          <w:rFonts w:ascii="Verdana" w:hAnsi="Verdana" w:cstheme="minorHAnsi"/>
          <w:sz w:val="24"/>
          <w:szCs w:val="24"/>
        </w:rPr>
        <w:t xml:space="preserve">ie </w:t>
      </w:r>
      <w:r w:rsidR="00711616" w:rsidRPr="00C0614D">
        <w:rPr>
          <w:rFonts w:ascii="Verdana" w:hAnsi="Verdana" w:cstheme="minorHAnsi"/>
          <w:sz w:val="24"/>
          <w:szCs w:val="24"/>
          <w:highlight w:val="yellow"/>
        </w:rPr>
        <w:t>Gemeinde X</w:t>
      </w:r>
      <w:r w:rsidR="00711616" w:rsidRPr="00C0614D">
        <w:rPr>
          <w:rFonts w:ascii="Verdana" w:hAnsi="Verdana" w:cstheme="minorHAnsi"/>
          <w:sz w:val="24"/>
          <w:szCs w:val="24"/>
        </w:rPr>
        <w:t xml:space="preserve"> </w:t>
      </w:r>
      <w:r w:rsidRPr="00C0614D">
        <w:rPr>
          <w:rFonts w:ascii="Verdana" w:hAnsi="Verdana" w:cstheme="minorHAnsi"/>
          <w:sz w:val="24"/>
          <w:szCs w:val="24"/>
        </w:rPr>
        <w:t>übern</w:t>
      </w:r>
      <w:r w:rsidR="00407BED" w:rsidRPr="00C0614D">
        <w:rPr>
          <w:rFonts w:ascii="Verdana" w:hAnsi="Verdana" w:cstheme="minorHAnsi"/>
          <w:sz w:val="24"/>
          <w:szCs w:val="24"/>
        </w:rPr>
        <w:t>immt</w:t>
      </w:r>
      <w:r w:rsidRPr="00C0614D">
        <w:rPr>
          <w:rFonts w:ascii="Verdana" w:hAnsi="Verdana" w:cstheme="minorHAnsi"/>
          <w:sz w:val="24"/>
          <w:szCs w:val="24"/>
        </w:rPr>
        <w:t xml:space="preserve"> </w:t>
      </w:r>
      <w:r w:rsidR="00711616" w:rsidRPr="00C0614D">
        <w:rPr>
          <w:rFonts w:ascii="Verdana" w:hAnsi="Verdana" w:cstheme="minorHAnsi"/>
          <w:sz w:val="24"/>
          <w:szCs w:val="24"/>
        </w:rPr>
        <w:t>federführend die Vorbereitung und Durchführung des Vergabeverfahrens</w:t>
      </w:r>
      <w:r w:rsidR="00407BED" w:rsidRPr="00C0614D">
        <w:rPr>
          <w:rFonts w:ascii="Verdana" w:hAnsi="Verdana" w:cstheme="minorHAnsi"/>
          <w:sz w:val="24"/>
          <w:szCs w:val="24"/>
        </w:rPr>
        <w:t xml:space="preserve"> zur Auswahl </w:t>
      </w:r>
      <w:r w:rsidR="0064124C" w:rsidRPr="00C0614D">
        <w:rPr>
          <w:rFonts w:ascii="Verdana" w:hAnsi="Verdana" w:cstheme="minorHAnsi"/>
          <w:sz w:val="24"/>
          <w:szCs w:val="24"/>
        </w:rPr>
        <w:t>des</w:t>
      </w:r>
      <w:r w:rsidR="00407BED" w:rsidRPr="00C0614D">
        <w:rPr>
          <w:rFonts w:ascii="Verdana" w:hAnsi="Verdana" w:cstheme="minorHAnsi"/>
          <w:sz w:val="24"/>
          <w:szCs w:val="24"/>
        </w:rPr>
        <w:t xml:space="preserve"> externen Dienstleisters</w:t>
      </w:r>
      <w:r w:rsidR="0064124C" w:rsidRPr="00C0614D">
        <w:rPr>
          <w:rFonts w:ascii="Verdana" w:hAnsi="Verdana" w:cstheme="minorHAnsi"/>
          <w:sz w:val="24"/>
          <w:szCs w:val="24"/>
        </w:rPr>
        <w:t xml:space="preserve"> und tritt als Vergabestelle auf</w:t>
      </w:r>
      <w:r w:rsidR="00711616" w:rsidRPr="00C0614D">
        <w:rPr>
          <w:rFonts w:ascii="Verdana" w:hAnsi="Verdana" w:cstheme="minorHAnsi"/>
          <w:sz w:val="24"/>
          <w:szCs w:val="24"/>
        </w:rPr>
        <w:t>.</w:t>
      </w:r>
      <w:r w:rsidR="00172C9D" w:rsidRPr="00C0614D">
        <w:rPr>
          <w:rFonts w:ascii="Verdana" w:hAnsi="Verdana" w:cstheme="minorHAnsi"/>
          <w:sz w:val="24"/>
          <w:szCs w:val="24"/>
        </w:rPr>
        <w:t xml:space="preserve"> </w:t>
      </w:r>
      <w:r w:rsidRPr="00C0614D">
        <w:rPr>
          <w:rFonts w:ascii="Verdana" w:hAnsi="Verdana" w:cstheme="minorHAnsi"/>
          <w:sz w:val="24"/>
          <w:szCs w:val="24"/>
        </w:rPr>
        <w:t xml:space="preserve">Die Vertragskommunen sind sich darüber einig, dass für jede Vertragskommune ein auf die jeweilige Gemarkung individuell an die Bedürfnisse angepasster kommunaler Wärmeplan zu erstellen ist. </w:t>
      </w:r>
    </w:p>
    <w:p w14:paraId="4ACCA535" w14:textId="629F083A" w:rsidR="00FA3952" w:rsidRPr="00C0614D" w:rsidRDefault="00F9250C" w:rsidP="00504118">
      <w:pPr>
        <w:rPr>
          <w:rFonts w:ascii="Verdana" w:hAnsi="Verdana" w:cstheme="minorHAnsi"/>
          <w:sz w:val="24"/>
          <w:szCs w:val="24"/>
        </w:rPr>
      </w:pPr>
      <w:r w:rsidRPr="00C0614D">
        <w:rPr>
          <w:rFonts w:ascii="Verdana" w:hAnsi="Verdana" w:cstheme="minorHAnsi"/>
          <w:sz w:val="24"/>
          <w:szCs w:val="24"/>
        </w:rPr>
        <w:t xml:space="preserve">Die Vertragskommunen werden </w:t>
      </w:r>
      <w:r w:rsidR="00C46830" w:rsidRPr="00C0614D">
        <w:rPr>
          <w:rFonts w:ascii="Verdana" w:hAnsi="Verdana" w:cstheme="minorHAnsi"/>
          <w:sz w:val="24"/>
          <w:szCs w:val="24"/>
        </w:rPr>
        <w:t xml:space="preserve">gemeinschaftlich </w:t>
      </w:r>
      <w:r w:rsidR="008A4E53" w:rsidRPr="00C0614D">
        <w:rPr>
          <w:rFonts w:ascii="Verdana" w:hAnsi="Verdana" w:cstheme="minorHAnsi"/>
          <w:sz w:val="24"/>
          <w:szCs w:val="24"/>
        </w:rPr>
        <w:t>das Vergabeverfahren vorbereiten (</w:t>
      </w:r>
      <w:r w:rsidR="00407BED" w:rsidRPr="00C0614D">
        <w:rPr>
          <w:rFonts w:ascii="Verdana" w:hAnsi="Verdana" w:cstheme="minorHAnsi"/>
          <w:sz w:val="24"/>
          <w:szCs w:val="24"/>
        </w:rPr>
        <w:t>Verfahrensbedingungen, Eignungsanforderungen an den Dienstleister, qualifizierte Zuschlagskriterien, Leistungsverzeichnis, Gestaltung des Vertrags usw.)</w:t>
      </w:r>
      <w:r w:rsidR="00172C9D" w:rsidRPr="00C0614D">
        <w:rPr>
          <w:rFonts w:ascii="Verdana" w:hAnsi="Verdana" w:cstheme="minorHAnsi"/>
          <w:sz w:val="24"/>
          <w:szCs w:val="24"/>
        </w:rPr>
        <w:t xml:space="preserve">, eine gemeinsame Vergabeunterlage </w:t>
      </w:r>
      <w:r w:rsidR="008A4E53" w:rsidRPr="00C0614D">
        <w:rPr>
          <w:rFonts w:ascii="Verdana" w:hAnsi="Verdana" w:cstheme="minorHAnsi"/>
          <w:sz w:val="24"/>
          <w:szCs w:val="24"/>
        </w:rPr>
        <w:t xml:space="preserve">erstellen </w:t>
      </w:r>
      <w:r w:rsidRPr="00C0614D">
        <w:rPr>
          <w:rFonts w:ascii="Verdana" w:hAnsi="Verdana" w:cstheme="minorHAnsi"/>
          <w:sz w:val="24"/>
          <w:szCs w:val="24"/>
        </w:rPr>
        <w:t xml:space="preserve">und den Prozess bis zur Fertigstellung des kommunalen Wärmeplans gemeinsam begleiten. </w:t>
      </w:r>
    </w:p>
    <w:p w14:paraId="731ACCF7" w14:textId="27EAD02D" w:rsidR="00F9250C" w:rsidRPr="00C0614D" w:rsidRDefault="00F9250C" w:rsidP="00504118">
      <w:pPr>
        <w:rPr>
          <w:rFonts w:ascii="Verdana" w:hAnsi="Verdana" w:cstheme="minorHAnsi"/>
          <w:sz w:val="24"/>
          <w:szCs w:val="24"/>
        </w:rPr>
      </w:pPr>
      <w:r w:rsidRPr="00C0614D">
        <w:rPr>
          <w:rFonts w:ascii="Verdana" w:hAnsi="Verdana" w:cstheme="minorHAnsi"/>
          <w:sz w:val="24"/>
          <w:szCs w:val="24"/>
        </w:rPr>
        <w:t>Es wird eine Auswahlentscheidung im Einvernehmen mit allen Vertragsparteien getroffen.</w:t>
      </w:r>
    </w:p>
    <w:p w14:paraId="21C887F7" w14:textId="77777777" w:rsidR="00DC3DBD" w:rsidRPr="00C0614D" w:rsidRDefault="00DC3DBD" w:rsidP="00504118">
      <w:pPr>
        <w:rPr>
          <w:rFonts w:ascii="Verdana" w:hAnsi="Verdana" w:cstheme="minorHAnsi"/>
          <w:sz w:val="24"/>
          <w:szCs w:val="24"/>
        </w:rPr>
      </w:pPr>
    </w:p>
    <w:p w14:paraId="3C31F9AD" w14:textId="1669E2D5" w:rsidR="00711616" w:rsidRPr="00C0614D" w:rsidRDefault="00711616" w:rsidP="00504118">
      <w:pPr>
        <w:rPr>
          <w:rFonts w:ascii="Verdana" w:hAnsi="Verdana" w:cstheme="minorHAnsi"/>
          <w:sz w:val="24"/>
          <w:szCs w:val="24"/>
        </w:rPr>
      </w:pPr>
      <w:r w:rsidRPr="00C0614D">
        <w:rPr>
          <w:rFonts w:ascii="Verdana" w:hAnsi="Verdana" w:cstheme="minorHAnsi"/>
          <w:sz w:val="24"/>
          <w:szCs w:val="24"/>
        </w:rPr>
        <w:t xml:space="preserve">Das übergeordnete Projektmanagement wird durch die </w:t>
      </w:r>
      <w:r w:rsidRPr="00C0614D">
        <w:rPr>
          <w:rFonts w:ascii="Verdana" w:hAnsi="Verdana" w:cstheme="minorHAnsi"/>
          <w:sz w:val="24"/>
          <w:szCs w:val="24"/>
          <w:highlight w:val="yellow"/>
        </w:rPr>
        <w:t xml:space="preserve">Gemeinde </w:t>
      </w:r>
      <w:r w:rsidR="0064124C" w:rsidRPr="00C0614D">
        <w:rPr>
          <w:rFonts w:ascii="Verdana" w:hAnsi="Verdana" w:cstheme="minorHAnsi"/>
          <w:sz w:val="24"/>
          <w:szCs w:val="24"/>
          <w:highlight w:val="yellow"/>
        </w:rPr>
        <w:t>X</w:t>
      </w:r>
      <w:r w:rsidRPr="00C0614D">
        <w:rPr>
          <w:rFonts w:ascii="Verdana" w:hAnsi="Verdana" w:cstheme="minorHAnsi"/>
          <w:sz w:val="24"/>
          <w:szCs w:val="24"/>
        </w:rPr>
        <w:t xml:space="preserve"> verantwortet. Dieses umfasst insbesondere folgende Aufgaben: </w:t>
      </w:r>
    </w:p>
    <w:p w14:paraId="64442A4D" w14:textId="28E623BE" w:rsidR="00711616" w:rsidRPr="00C0614D" w:rsidRDefault="00711616" w:rsidP="00504118">
      <w:pPr>
        <w:pStyle w:val="Listenabsatz"/>
        <w:numPr>
          <w:ilvl w:val="0"/>
          <w:numId w:val="25"/>
        </w:numPr>
        <w:rPr>
          <w:rFonts w:ascii="Verdana" w:hAnsi="Verdana" w:cstheme="minorHAnsi"/>
          <w:sz w:val="24"/>
          <w:szCs w:val="24"/>
        </w:rPr>
      </w:pPr>
      <w:r w:rsidRPr="00C0614D">
        <w:rPr>
          <w:rFonts w:ascii="Verdana" w:hAnsi="Verdana" w:cstheme="minorHAnsi"/>
          <w:sz w:val="24"/>
          <w:szCs w:val="24"/>
        </w:rPr>
        <w:t xml:space="preserve">die Entwicklung und regelmäßige Aktualisierung eines Zeit- und Projektstrukturplans, </w:t>
      </w:r>
    </w:p>
    <w:p w14:paraId="2617BE9D" w14:textId="5631470F" w:rsidR="00711616" w:rsidRPr="00C0614D" w:rsidRDefault="00711616" w:rsidP="00504118">
      <w:pPr>
        <w:pStyle w:val="Listenabsatz"/>
        <w:numPr>
          <w:ilvl w:val="0"/>
          <w:numId w:val="25"/>
        </w:numPr>
        <w:rPr>
          <w:rFonts w:ascii="Verdana" w:hAnsi="Verdana" w:cstheme="minorHAnsi"/>
          <w:sz w:val="24"/>
          <w:szCs w:val="24"/>
        </w:rPr>
      </w:pPr>
      <w:r w:rsidRPr="00C0614D">
        <w:rPr>
          <w:rFonts w:ascii="Verdana" w:hAnsi="Verdana" w:cstheme="minorHAnsi"/>
          <w:sz w:val="24"/>
          <w:szCs w:val="24"/>
        </w:rPr>
        <w:t xml:space="preserve">die laufende Überwachung des Projektfortschritts in Bezug auf Zeit, Kosten und Termine sowie </w:t>
      </w:r>
    </w:p>
    <w:p w14:paraId="0B4A89F5" w14:textId="34579D51" w:rsidR="00711616" w:rsidRPr="00C0614D" w:rsidRDefault="00711616" w:rsidP="00504118">
      <w:pPr>
        <w:pStyle w:val="Listenabsatz"/>
        <w:numPr>
          <w:ilvl w:val="0"/>
          <w:numId w:val="25"/>
        </w:numPr>
        <w:rPr>
          <w:rFonts w:ascii="Verdana" w:hAnsi="Verdana" w:cstheme="minorHAnsi"/>
          <w:sz w:val="24"/>
          <w:szCs w:val="24"/>
        </w:rPr>
      </w:pPr>
      <w:r w:rsidRPr="00C0614D">
        <w:rPr>
          <w:rFonts w:ascii="Verdana" w:hAnsi="Verdana" w:cstheme="minorHAnsi"/>
          <w:sz w:val="24"/>
          <w:szCs w:val="24"/>
        </w:rPr>
        <w:t>die Koordination und Abstimmung der einzelnen Arbeitspakete zwischen den Beteiligten.</w:t>
      </w:r>
    </w:p>
    <w:p w14:paraId="4CC2DB11" w14:textId="77777777" w:rsidR="00705D5B" w:rsidRPr="00C0614D" w:rsidRDefault="00705D5B" w:rsidP="00705D5B">
      <w:pPr>
        <w:rPr>
          <w:rFonts w:ascii="Verdana" w:hAnsi="Verdana" w:cstheme="minorHAnsi"/>
          <w:sz w:val="24"/>
          <w:szCs w:val="24"/>
        </w:rPr>
      </w:pPr>
    </w:p>
    <w:p w14:paraId="625C02C5" w14:textId="62F09849" w:rsidR="00705D5B" w:rsidRPr="00C0614D" w:rsidRDefault="00705D5B" w:rsidP="00504118">
      <w:pPr>
        <w:rPr>
          <w:rFonts w:ascii="Verdana" w:hAnsi="Verdana" w:cstheme="minorHAnsi"/>
          <w:sz w:val="24"/>
          <w:szCs w:val="24"/>
        </w:rPr>
      </w:pPr>
      <w:r w:rsidRPr="00C0614D">
        <w:rPr>
          <w:rFonts w:ascii="Verdana" w:hAnsi="Verdana" w:cstheme="minorHAnsi"/>
          <w:sz w:val="24"/>
          <w:szCs w:val="24"/>
        </w:rPr>
        <w:t xml:space="preserve">Die inhaltlichen Arbeitsschritte im Rahmen der KWP – wie z.B. </w:t>
      </w:r>
      <w:r w:rsidR="0027672A" w:rsidRPr="00C0614D">
        <w:rPr>
          <w:rFonts w:ascii="Verdana" w:hAnsi="Verdana" w:cstheme="minorHAnsi"/>
          <w:sz w:val="24"/>
          <w:szCs w:val="24"/>
        </w:rPr>
        <w:t xml:space="preserve">Akteursbeteiligung, </w:t>
      </w:r>
      <w:r w:rsidRPr="00C0614D">
        <w:rPr>
          <w:rFonts w:ascii="Verdana" w:hAnsi="Verdana" w:cstheme="minorHAnsi"/>
          <w:sz w:val="24"/>
          <w:szCs w:val="24"/>
        </w:rPr>
        <w:t xml:space="preserve">Eignungsprüfung, Bestands- und Potenzialanalyse, Entwicklung eines Zielszenarios, Ausarbeitung einer Umsetzungsstrategie, Dokumentation der Ergebnisse sowie Öffentlichkeitsarbeit usw. – werden von den beteiligten Kommunen </w:t>
      </w:r>
      <w:r w:rsidRPr="00C0614D">
        <w:rPr>
          <w:rFonts w:ascii="Verdana" w:hAnsi="Verdana" w:cstheme="minorHAnsi"/>
          <w:sz w:val="24"/>
          <w:szCs w:val="24"/>
        </w:rPr>
        <w:lastRenderedPageBreak/>
        <w:t xml:space="preserve">eigenverantwortlich, jedoch abgestimmt und in gemeinsamer Vorgehensweise durchgeführt. </w:t>
      </w:r>
    </w:p>
    <w:p w14:paraId="0FF71AA7" w14:textId="77777777" w:rsidR="00203945" w:rsidRPr="00C0614D" w:rsidRDefault="00203945" w:rsidP="00203945">
      <w:pPr>
        <w:rPr>
          <w:rFonts w:ascii="Verdana" w:hAnsi="Verdana" w:cstheme="minorHAnsi"/>
          <w:sz w:val="24"/>
          <w:szCs w:val="24"/>
        </w:rPr>
      </w:pPr>
    </w:p>
    <w:p w14:paraId="149B26C3" w14:textId="1F2AB107" w:rsidR="00AA07F9" w:rsidRPr="00C0614D" w:rsidRDefault="00203945" w:rsidP="00504118">
      <w:pPr>
        <w:rPr>
          <w:rFonts w:ascii="Verdana" w:hAnsi="Verdana" w:cstheme="minorHAnsi"/>
          <w:sz w:val="24"/>
          <w:szCs w:val="24"/>
        </w:rPr>
      </w:pPr>
      <w:r w:rsidRPr="00C0614D">
        <w:rPr>
          <w:rFonts w:ascii="Verdana" w:hAnsi="Verdana" w:cstheme="minorHAnsi"/>
          <w:sz w:val="24"/>
          <w:szCs w:val="24"/>
        </w:rPr>
        <w:t xml:space="preserve">Die </w:t>
      </w:r>
      <w:r w:rsidR="00FA3952" w:rsidRPr="00C0614D">
        <w:rPr>
          <w:rFonts w:ascii="Verdana" w:hAnsi="Verdana" w:cstheme="minorHAnsi"/>
          <w:sz w:val="24"/>
          <w:szCs w:val="24"/>
        </w:rPr>
        <w:t>Vertragskommunen</w:t>
      </w:r>
      <w:r w:rsidRPr="00C0614D">
        <w:rPr>
          <w:rFonts w:ascii="Verdana" w:hAnsi="Verdana" w:cstheme="minorHAnsi"/>
          <w:sz w:val="24"/>
          <w:szCs w:val="24"/>
        </w:rPr>
        <w:t xml:space="preserve"> definieren Ansprechpartner innerhalb der Verwaltung und statten diese mit den notwendigen Kompetenzen und Befugnissen aus, um Informationen zeitnah bereitzustellen und Entscheidungen treffen zu können.</w:t>
      </w:r>
    </w:p>
    <w:p w14:paraId="4F51B1A0" w14:textId="77777777" w:rsidR="00203945" w:rsidRPr="00C0614D" w:rsidRDefault="00203945" w:rsidP="00203945">
      <w:pPr>
        <w:rPr>
          <w:rFonts w:ascii="Verdana" w:hAnsi="Verdana" w:cstheme="minorHAnsi"/>
          <w:sz w:val="24"/>
          <w:szCs w:val="24"/>
        </w:rPr>
      </w:pPr>
    </w:p>
    <w:p w14:paraId="2C36022A" w14:textId="77777777" w:rsidR="003A5609" w:rsidRPr="00C0614D" w:rsidRDefault="003A5609" w:rsidP="003A5609">
      <w:pPr>
        <w:rPr>
          <w:rFonts w:ascii="Verdana" w:hAnsi="Verdana" w:cstheme="minorHAnsi"/>
          <w:sz w:val="24"/>
          <w:szCs w:val="24"/>
        </w:rPr>
      </w:pPr>
    </w:p>
    <w:p w14:paraId="0BE87D3D" w14:textId="04ABE734" w:rsidR="00821459" w:rsidRPr="00C0614D" w:rsidRDefault="007F4E3C" w:rsidP="007A2730">
      <w:pPr>
        <w:pStyle w:val="Abschnitt"/>
        <w:rPr>
          <w:rFonts w:ascii="Verdana" w:hAnsi="Verdana" w:cstheme="minorHAnsi"/>
          <w:sz w:val="24"/>
          <w:szCs w:val="24"/>
        </w:rPr>
      </w:pPr>
      <w:bookmarkStart w:id="6" w:name="_Ref105678364"/>
      <w:bookmarkStart w:id="7" w:name="_Toc216783768"/>
      <w:r w:rsidRPr="00C0614D">
        <w:rPr>
          <w:rFonts w:ascii="Verdana" w:hAnsi="Verdana" w:cstheme="minorHAnsi"/>
          <w:sz w:val="24"/>
          <w:szCs w:val="24"/>
        </w:rPr>
        <w:t>Gemeinsame Steuerungsgruppe</w:t>
      </w:r>
      <w:bookmarkEnd w:id="6"/>
      <w:bookmarkEnd w:id="7"/>
    </w:p>
    <w:p w14:paraId="71194B59" w14:textId="77777777" w:rsidR="00821459" w:rsidRPr="00C0614D" w:rsidRDefault="00821459" w:rsidP="00821459">
      <w:pPr>
        <w:rPr>
          <w:rFonts w:ascii="Verdana" w:hAnsi="Verdana" w:cstheme="minorHAnsi"/>
          <w:sz w:val="24"/>
          <w:szCs w:val="24"/>
        </w:rPr>
      </w:pPr>
    </w:p>
    <w:p w14:paraId="7D6B7742" w14:textId="49AA6F95" w:rsidR="00821459" w:rsidRPr="00C0614D" w:rsidRDefault="00821459" w:rsidP="00504118">
      <w:pPr>
        <w:rPr>
          <w:rFonts w:ascii="Verdana" w:hAnsi="Verdana" w:cstheme="minorHAnsi"/>
          <w:sz w:val="24"/>
          <w:szCs w:val="24"/>
        </w:rPr>
      </w:pPr>
      <w:r w:rsidRPr="00C0614D">
        <w:rPr>
          <w:rFonts w:ascii="Verdana" w:hAnsi="Verdana" w:cstheme="minorHAnsi"/>
          <w:sz w:val="24"/>
          <w:szCs w:val="24"/>
        </w:rPr>
        <w:t>Um die</w:t>
      </w:r>
      <w:r w:rsidR="00F0593F" w:rsidRPr="00C0614D">
        <w:rPr>
          <w:rFonts w:ascii="Verdana" w:hAnsi="Verdana" w:cstheme="minorHAnsi"/>
          <w:sz w:val="24"/>
          <w:szCs w:val="24"/>
        </w:rPr>
        <w:t xml:space="preserve"> reibungslose Abwicklung der Kooperation </w:t>
      </w:r>
      <w:r w:rsidRPr="00C0614D">
        <w:rPr>
          <w:rFonts w:ascii="Verdana" w:hAnsi="Verdana" w:cstheme="minorHAnsi"/>
          <w:sz w:val="24"/>
          <w:szCs w:val="24"/>
        </w:rPr>
        <w:t>zu gewährleisten, bilden die Kommunen nach Abschluss dieser Vereinbarung ein</w:t>
      </w:r>
      <w:r w:rsidR="007F4E3C" w:rsidRPr="00C0614D">
        <w:rPr>
          <w:rFonts w:ascii="Verdana" w:hAnsi="Verdana" w:cstheme="minorHAnsi"/>
          <w:sz w:val="24"/>
          <w:szCs w:val="24"/>
        </w:rPr>
        <w:t>e gemeinsame Steuerungsgruppe</w:t>
      </w:r>
      <w:r w:rsidRPr="00C0614D">
        <w:rPr>
          <w:rFonts w:ascii="Verdana" w:hAnsi="Verdana" w:cstheme="minorHAnsi"/>
          <w:sz w:val="24"/>
          <w:szCs w:val="24"/>
        </w:rPr>
        <w:t xml:space="preserve">. </w:t>
      </w:r>
    </w:p>
    <w:p w14:paraId="5BF78A58" w14:textId="77777777" w:rsidR="007F4E3C" w:rsidRPr="00C0614D" w:rsidRDefault="007F4E3C" w:rsidP="00504118">
      <w:pPr>
        <w:rPr>
          <w:rFonts w:ascii="Verdana" w:hAnsi="Verdana" w:cstheme="minorHAnsi"/>
          <w:sz w:val="24"/>
          <w:szCs w:val="24"/>
          <w:highlight w:val="yellow"/>
        </w:rPr>
      </w:pPr>
    </w:p>
    <w:p w14:paraId="082783BB" w14:textId="40F3D246" w:rsidR="00821459" w:rsidRPr="00C0614D" w:rsidRDefault="00821459" w:rsidP="00504118">
      <w:pPr>
        <w:rPr>
          <w:rFonts w:ascii="Verdana" w:hAnsi="Verdana" w:cstheme="minorHAnsi"/>
          <w:sz w:val="24"/>
          <w:szCs w:val="24"/>
        </w:rPr>
      </w:pPr>
      <w:r w:rsidRPr="00C0614D">
        <w:rPr>
          <w:rFonts w:ascii="Verdana" w:hAnsi="Verdana" w:cstheme="minorHAnsi"/>
          <w:sz w:val="24"/>
          <w:szCs w:val="24"/>
        </w:rPr>
        <w:t xml:space="preserve">Die Aufgabe </w:t>
      </w:r>
      <w:r w:rsidR="007F4E3C" w:rsidRPr="00C0614D">
        <w:rPr>
          <w:rFonts w:ascii="Verdana" w:hAnsi="Verdana" w:cstheme="minorHAnsi"/>
          <w:sz w:val="24"/>
          <w:szCs w:val="24"/>
        </w:rPr>
        <w:t>der Steuerungsgruppe</w:t>
      </w:r>
      <w:r w:rsidRPr="00C0614D">
        <w:rPr>
          <w:rFonts w:ascii="Verdana" w:hAnsi="Verdana" w:cstheme="minorHAnsi"/>
          <w:sz w:val="24"/>
          <w:szCs w:val="24"/>
        </w:rPr>
        <w:t xml:space="preserve"> besteht in der strategischen Steuerung des Verbundes und dem </w:t>
      </w:r>
      <w:r w:rsidR="00F0593F" w:rsidRPr="00C0614D">
        <w:rPr>
          <w:rFonts w:ascii="Verdana" w:hAnsi="Verdana" w:cstheme="minorHAnsi"/>
          <w:sz w:val="24"/>
          <w:szCs w:val="24"/>
        </w:rPr>
        <w:t xml:space="preserve">übergeordneten </w:t>
      </w:r>
      <w:r w:rsidRPr="00C0614D">
        <w:rPr>
          <w:rFonts w:ascii="Verdana" w:hAnsi="Verdana" w:cstheme="minorHAnsi"/>
          <w:sz w:val="24"/>
          <w:szCs w:val="24"/>
        </w:rPr>
        <w:t xml:space="preserve">Projektcontrolling. Es tritt </w:t>
      </w:r>
      <w:r w:rsidR="00E16664" w:rsidRPr="00C0614D">
        <w:rPr>
          <w:rFonts w:ascii="Verdana" w:hAnsi="Verdana" w:cstheme="minorHAnsi"/>
          <w:sz w:val="24"/>
          <w:szCs w:val="24"/>
        </w:rPr>
        <w:t>regelmäßig</w:t>
      </w:r>
      <w:r w:rsidR="009501AC" w:rsidRPr="00C0614D">
        <w:rPr>
          <w:rFonts w:ascii="Verdana" w:hAnsi="Verdana" w:cstheme="minorHAnsi"/>
          <w:sz w:val="24"/>
          <w:szCs w:val="24"/>
        </w:rPr>
        <w:t>, i.d.R. monatlich zusammen</w:t>
      </w:r>
      <w:r w:rsidR="00E16664" w:rsidRPr="00C0614D">
        <w:rPr>
          <w:rFonts w:ascii="Verdana" w:hAnsi="Verdana" w:cstheme="minorHAnsi"/>
          <w:sz w:val="24"/>
          <w:szCs w:val="24"/>
        </w:rPr>
        <w:t xml:space="preserve"> und zusätzlich </w:t>
      </w:r>
      <w:r w:rsidRPr="00C0614D">
        <w:rPr>
          <w:rFonts w:ascii="Verdana" w:hAnsi="Verdana" w:cstheme="minorHAnsi"/>
          <w:sz w:val="24"/>
          <w:szCs w:val="24"/>
        </w:rPr>
        <w:t>bei auftretenden Problemen, um diese zu beheben.</w:t>
      </w:r>
    </w:p>
    <w:p w14:paraId="6EF5404C" w14:textId="77777777" w:rsidR="00821459" w:rsidRPr="00C0614D" w:rsidRDefault="00821459" w:rsidP="00504118">
      <w:pPr>
        <w:rPr>
          <w:rFonts w:ascii="Verdana" w:hAnsi="Verdana" w:cstheme="minorHAnsi"/>
          <w:sz w:val="24"/>
          <w:szCs w:val="24"/>
        </w:rPr>
      </w:pPr>
    </w:p>
    <w:p w14:paraId="7F0245E5" w14:textId="1DB908F8" w:rsidR="00821459" w:rsidRPr="00C0614D" w:rsidRDefault="00821459" w:rsidP="00504118">
      <w:pPr>
        <w:rPr>
          <w:rFonts w:ascii="Verdana" w:hAnsi="Verdana" w:cstheme="minorHAnsi"/>
          <w:sz w:val="24"/>
          <w:szCs w:val="24"/>
        </w:rPr>
      </w:pPr>
      <w:r w:rsidRPr="00C0614D">
        <w:rPr>
          <w:rFonts w:ascii="Verdana" w:hAnsi="Verdana" w:cstheme="minorHAnsi"/>
          <w:sz w:val="24"/>
          <w:szCs w:val="24"/>
        </w:rPr>
        <w:t>De</w:t>
      </w:r>
      <w:r w:rsidR="007F4E3C" w:rsidRPr="00C0614D">
        <w:rPr>
          <w:rFonts w:ascii="Verdana" w:hAnsi="Verdana" w:cstheme="minorHAnsi"/>
          <w:sz w:val="24"/>
          <w:szCs w:val="24"/>
        </w:rPr>
        <w:t>r</w:t>
      </w:r>
      <w:r w:rsidRPr="00C0614D">
        <w:rPr>
          <w:rFonts w:ascii="Verdana" w:hAnsi="Verdana" w:cstheme="minorHAnsi"/>
          <w:sz w:val="24"/>
          <w:szCs w:val="24"/>
        </w:rPr>
        <w:t xml:space="preserve"> </w:t>
      </w:r>
      <w:r w:rsidR="007F4E3C" w:rsidRPr="00C0614D">
        <w:rPr>
          <w:rFonts w:ascii="Verdana" w:hAnsi="Verdana" w:cstheme="minorHAnsi"/>
          <w:sz w:val="24"/>
          <w:szCs w:val="24"/>
        </w:rPr>
        <w:t>Steuerungsgruppe</w:t>
      </w:r>
      <w:r w:rsidRPr="00C0614D">
        <w:rPr>
          <w:rFonts w:ascii="Verdana" w:hAnsi="Verdana" w:cstheme="minorHAnsi"/>
          <w:sz w:val="24"/>
          <w:szCs w:val="24"/>
        </w:rPr>
        <w:t xml:space="preserve"> gehören die jeweiligen Bürgermeister der Kommunen sowie aus jeder Kommune jeweils mindestens ein weiterer Vertreter</w:t>
      </w:r>
      <w:r w:rsidR="00B53685" w:rsidRPr="00C0614D">
        <w:rPr>
          <w:rFonts w:ascii="Verdana" w:hAnsi="Verdana" w:cstheme="minorHAnsi"/>
          <w:sz w:val="24"/>
          <w:szCs w:val="24"/>
        </w:rPr>
        <w:t>/Ansprechpartner</w:t>
      </w:r>
      <w:r w:rsidR="00E16664" w:rsidRPr="00C0614D">
        <w:rPr>
          <w:rFonts w:ascii="Verdana" w:hAnsi="Verdana" w:cstheme="minorHAnsi"/>
          <w:sz w:val="24"/>
          <w:szCs w:val="24"/>
        </w:rPr>
        <w:t xml:space="preserve"> </w:t>
      </w:r>
      <w:r w:rsidRPr="00C0614D">
        <w:rPr>
          <w:rFonts w:ascii="Verdana" w:hAnsi="Verdana" w:cstheme="minorHAnsi"/>
          <w:sz w:val="24"/>
          <w:szCs w:val="24"/>
        </w:rPr>
        <w:t>an.</w:t>
      </w:r>
    </w:p>
    <w:p w14:paraId="723180F7" w14:textId="77777777" w:rsidR="00821459" w:rsidRPr="00C0614D" w:rsidRDefault="00821459" w:rsidP="00504118">
      <w:pPr>
        <w:rPr>
          <w:rFonts w:ascii="Verdana" w:hAnsi="Verdana" w:cstheme="minorHAnsi"/>
          <w:sz w:val="24"/>
          <w:szCs w:val="24"/>
        </w:rPr>
      </w:pPr>
    </w:p>
    <w:p w14:paraId="1A3A1B75" w14:textId="77777777" w:rsidR="00821459" w:rsidRPr="00C0614D" w:rsidRDefault="00821459" w:rsidP="003A5609">
      <w:pPr>
        <w:rPr>
          <w:rFonts w:ascii="Verdana" w:hAnsi="Verdana" w:cstheme="minorHAnsi"/>
          <w:sz w:val="24"/>
          <w:szCs w:val="24"/>
        </w:rPr>
      </w:pPr>
    </w:p>
    <w:p w14:paraId="465AE539" w14:textId="15453163" w:rsidR="003A5609" w:rsidRPr="00C0614D" w:rsidRDefault="003A5609" w:rsidP="007A2730">
      <w:pPr>
        <w:pStyle w:val="Abschnitt"/>
        <w:rPr>
          <w:rFonts w:ascii="Verdana" w:hAnsi="Verdana" w:cstheme="minorHAnsi"/>
          <w:sz w:val="24"/>
          <w:szCs w:val="24"/>
        </w:rPr>
      </w:pPr>
      <w:bookmarkStart w:id="8" w:name="_Toc216783769"/>
      <w:r w:rsidRPr="00C0614D">
        <w:rPr>
          <w:rFonts w:ascii="Verdana" w:hAnsi="Verdana" w:cstheme="minorHAnsi"/>
          <w:sz w:val="24"/>
          <w:szCs w:val="24"/>
        </w:rPr>
        <w:t>Kosten</w:t>
      </w:r>
      <w:r w:rsidR="00C92937" w:rsidRPr="00C0614D">
        <w:rPr>
          <w:rFonts w:ascii="Verdana" w:hAnsi="Verdana" w:cstheme="minorHAnsi"/>
          <w:sz w:val="24"/>
          <w:szCs w:val="24"/>
        </w:rPr>
        <w:t>verteilung und Finanzierung</w:t>
      </w:r>
      <w:bookmarkEnd w:id="8"/>
    </w:p>
    <w:p w14:paraId="5413B7AD" w14:textId="77777777" w:rsidR="003A5609" w:rsidRPr="00C0614D" w:rsidRDefault="003A5609" w:rsidP="003A5609">
      <w:pPr>
        <w:rPr>
          <w:rFonts w:ascii="Verdana" w:hAnsi="Verdana" w:cstheme="minorHAnsi"/>
          <w:sz w:val="24"/>
          <w:szCs w:val="24"/>
        </w:rPr>
      </w:pPr>
    </w:p>
    <w:p w14:paraId="030B5663" w14:textId="011351FF" w:rsidR="00C47221" w:rsidRPr="00C0614D" w:rsidRDefault="00C47221" w:rsidP="00504118">
      <w:pPr>
        <w:rPr>
          <w:rFonts w:ascii="Verdana" w:hAnsi="Verdana" w:cstheme="minorHAnsi"/>
          <w:sz w:val="24"/>
          <w:szCs w:val="24"/>
          <w:highlight w:val="yellow"/>
        </w:rPr>
      </w:pPr>
      <w:r w:rsidRPr="00C0614D">
        <w:rPr>
          <w:rFonts w:ascii="Verdana" w:hAnsi="Verdana" w:cstheme="minorHAnsi"/>
          <w:sz w:val="24"/>
          <w:szCs w:val="24"/>
          <w:highlight w:val="yellow"/>
        </w:rPr>
        <w:t>Variante 1:</w:t>
      </w:r>
      <w:r w:rsidR="00AF2BD6" w:rsidRPr="00C0614D">
        <w:rPr>
          <w:rFonts w:ascii="Verdana" w:hAnsi="Verdana" w:cstheme="minorHAnsi"/>
          <w:sz w:val="24"/>
          <w:szCs w:val="24"/>
          <w:highlight w:val="yellow"/>
        </w:rPr>
        <w:t xml:space="preserve"> Abrechnung je Kommune</w:t>
      </w:r>
    </w:p>
    <w:p w14:paraId="6B85E31A" w14:textId="58745C72" w:rsidR="00705D5B" w:rsidRPr="00C0614D" w:rsidRDefault="00705D5B" w:rsidP="00504118">
      <w:pPr>
        <w:rPr>
          <w:rFonts w:ascii="Verdana" w:hAnsi="Verdana" w:cstheme="minorHAnsi"/>
          <w:sz w:val="24"/>
          <w:szCs w:val="24"/>
          <w:highlight w:val="yellow"/>
        </w:rPr>
      </w:pPr>
      <w:r w:rsidRPr="00C0614D">
        <w:rPr>
          <w:rFonts w:ascii="Verdana" w:hAnsi="Verdana" w:cstheme="minorHAnsi"/>
          <w:sz w:val="24"/>
          <w:szCs w:val="24"/>
          <w:highlight w:val="yellow"/>
        </w:rPr>
        <w:t xml:space="preserve">Die Abrechnung der Leistungen des externen Dienstleisters erfolgt gegenüber jeder der beteiligten Kommunen individuell. Hierauf wird im Rahmen des Vergabeverfahrens ausdrücklich hingewiesen. </w:t>
      </w:r>
    </w:p>
    <w:p w14:paraId="57029DE9" w14:textId="4DC6CCE3" w:rsidR="00C838B6" w:rsidRPr="00C0614D" w:rsidRDefault="00C838B6" w:rsidP="00504118">
      <w:pPr>
        <w:rPr>
          <w:rFonts w:ascii="Verdana" w:hAnsi="Verdana" w:cstheme="minorHAnsi"/>
          <w:sz w:val="24"/>
          <w:szCs w:val="24"/>
          <w:highlight w:val="yellow"/>
        </w:rPr>
      </w:pPr>
      <w:r w:rsidRPr="00C0614D">
        <w:rPr>
          <w:rFonts w:ascii="Verdana" w:hAnsi="Verdana" w:cstheme="minorHAnsi"/>
          <w:sz w:val="24"/>
          <w:szCs w:val="24"/>
          <w:highlight w:val="yellow"/>
        </w:rPr>
        <w:t xml:space="preserve">Im Sinne einer interkommunalen Zusammenarbeit wird auf eine gegenseitige Verrechnung etwaiger Mehrbelastungen und der damit verbundenen Personalkosten der </w:t>
      </w:r>
      <w:r w:rsidR="00C47221" w:rsidRPr="00C0614D">
        <w:rPr>
          <w:rFonts w:ascii="Verdana" w:hAnsi="Verdana" w:cstheme="minorHAnsi"/>
          <w:sz w:val="24"/>
          <w:szCs w:val="24"/>
          <w:highlight w:val="yellow"/>
        </w:rPr>
        <w:t>Leitkommune</w:t>
      </w:r>
      <w:r w:rsidRPr="00C0614D">
        <w:rPr>
          <w:rFonts w:ascii="Verdana" w:hAnsi="Verdana" w:cstheme="minorHAnsi"/>
          <w:sz w:val="24"/>
          <w:szCs w:val="24"/>
          <w:highlight w:val="yellow"/>
        </w:rPr>
        <w:t xml:space="preserve"> verzichtet. </w:t>
      </w:r>
    </w:p>
    <w:p w14:paraId="2B5B87AA" w14:textId="77777777" w:rsidR="003A5609" w:rsidRPr="00C0614D" w:rsidRDefault="003A5609" w:rsidP="00504118">
      <w:pPr>
        <w:rPr>
          <w:rFonts w:ascii="Verdana" w:hAnsi="Verdana" w:cstheme="minorHAnsi"/>
          <w:sz w:val="24"/>
          <w:szCs w:val="24"/>
          <w:highlight w:val="yellow"/>
        </w:rPr>
      </w:pPr>
    </w:p>
    <w:p w14:paraId="2F635B45" w14:textId="4201FCA8" w:rsidR="00F52351" w:rsidRPr="00C0614D" w:rsidRDefault="00820440" w:rsidP="00504118">
      <w:pPr>
        <w:rPr>
          <w:rFonts w:ascii="Verdana" w:hAnsi="Verdana" w:cstheme="minorHAnsi"/>
          <w:sz w:val="24"/>
          <w:szCs w:val="24"/>
          <w:highlight w:val="yellow"/>
        </w:rPr>
      </w:pPr>
      <w:r w:rsidRPr="00C0614D">
        <w:rPr>
          <w:rFonts w:ascii="Verdana" w:hAnsi="Verdana" w:cstheme="minorHAnsi"/>
          <w:sz w:val="24"/>
          <w:szCs w:val="24"/>
          <w:highlight w:val="yellow"/>
        </w:rPr>
        <w:t>Variante 2</w:t>
      </w:r>
      <w:r w:rsidR="003D5735" w:rsidRPr="00C0614D">
        <w:rPr>
          <w:rFonts w:ascii="Verdana" w:hAnsi="Verdana" w:cstheme="minorHAnsi"/>
          <w:sz w:val="24"/>
          <w:szCs w:val="24"/>
          <w:highlight w:val="yellow"/>
        </w:rPr>
        <w:t xml:space="preserve">: </w:t>
      </w:r>
      <w:r w:rsidR="00AF2BD6" w:rsidRPr="00C0614D">
        <w:rPr>
          <w:rFonts w:ascii="Verdana" w:hAnsi="Verdana" w:cstheme="minorHAnsi"/>
          <w:sz w:val="24"/>
          <w:szCs w:val="24"/>
          <w:highlight w:val="yellow"/>
        </w:rPr>
        <w:t>zentrale Abrechnung mit Kostenverteilschlüssel</w:t>
      </w:r>
    </w:p>
    <w:p w14:paraId="4DA63BF3" w14:textId="7B3E0214" w:rsidR="003A5609" w:rsidRPr="00C0614D" w:rsidRDefault="003A5609" w:rsidP="00504118">
      <w:pPr>
        <w:rPr>
          <w:rFonts w:ascii="Verdana" w:hAnsi="Verdana" w:cstheme="minorHAnsi"/>
          <w:sz w:val="24"/>
          <w:szCs w:val="24"/>
        </w:rPr>
      </w:pPr>
      <w:r w:rsidRPr="00C0614D">
        <w:rPr>
          <w:rFonts w:ascii="Verdana" w:hAnsi="Verdana" w:cstheme="minorHAnsi"/>
          <w:sz w:val="24"/>
          <w:szCs w:val="24"/>
          <w:highlight w:val="yellow"/>
        </w:rPr>
        <w:t>Die Verteilung der Kosten erfolgt nach prozentualer Aufteilung</w:t>
      </w:r>
      <w:r w:rsidR="00B53685" w:rsidRPr="00C0614D">
        <w:rPr>
          <w:rFonts w:ascii="Verdana" w:hAnsi="Verdana" w:cstheme="minorHAnsi"/>
          <w:sz w:val="24"/>
          <w:szCs w:val="24"/>
          <w:highlight w:val="yellow"/>
        </w:rPr>
        <w:t xml:space="preserve"> (</w:t>
      </w:r>
      <w:proofErr w:type="spellStart"/>
      <w:r w:rsidR="00B53685" w:rsidRPr="00C0614D">
        <w:rPr>
          <w:rFonts w:ascii="Verdana" w:hAnsi="Verdana" w:cstheme="minorHAnsi"/>
          <w:sz w:val="24"/>
          <w:szCs w:val="24"/>
          <w:highlight w:val="yellow"/>
        </w:rPr>
        <w:t>z.B</w:t>
      </w:r>
      <w:proofErr w:type="spellEnd"/>
      <w:r w:rsidR="00B53685" w:rsidRPr="00C0614D">
        <w:rPr>
          <w:rFonts w:ascii="Verdana" w:hAnsi="Verdana" w:cstheme="minorHAnsi"/>
          <w:sz w:val="24"/>
          <w:szCs w:val="24"/>
          <w:highlight w:val="yellow"/>
        </w:rPr>
        <w:t>: Einwohner)</w:t>
      </w:r>
      <w:r w:rsidRPr="00C0614D">
        <w:rPr>
          <w:rFonts w:ascii="Verdana" w:hAnsi="Verdana" w:cstheme="minorHAnsi"/>
          <w:sz w:val="24"/>
          <w:szCs w:val="24"/>
          <w:highlight w:val="yellow"/>
        </w:rPr>
        <w:t>:</w:t>
      </w:r>
    </w:p>
    <w:p w14:paraId="7D56B476" w14:textId="69538D96" w:rsidR="003A5609" w:rsidRPr="00C0614D" w:rsidRDefault="003A5609" w:rsidP="00504118">
      <w:pPr>
        <w:pStyle w:val="Listenabsatz"/>
        <w:numPr>
          <w:ilvl w:val="0"/>
          <w:numId w:val="35"/>
        </w:numPr>
        <w:rPr>
          <w:rFonts w:ascii="Verdana" w:hAnsi="Verdana" w:cstheme="minorHAnsi"/>
          <w:sz w:val="24"/>
          <w:szCs w:val="24"/>
          <w:highlight w:val="yellow"/>
        </w:rPr>
      </w:pPr>
      <w:r w:rsidRPr="00C0614D">
        <w:rPr>
          <w:rFonts w:ascii="Verdana" w:hAnsi="Verdana" w:cstheme="minorHAnsi"/>
          <w:sz w:val="24"/>
          <w:szCs w:val="24"/>
          <w:highlight w:val="yellow"/>
        </w:rPr>
        <w:t xml:space="preserve">Gemeinde </w:t>
      </w:r>
      <w:r w:rsidR="00F52351" w:rsidRPr="00C0614D">
        <w:rPr>
          <w:rFonts w:ascii="Verdana" w:hAnsi="Verdana" w:cstheme="minorHAnsi"/>
          <w:sz w:val="24"/>
          <w:szCs w:val="24"/>
          <w:highlight w:val="yellow"/>
        </w:rPr>
        <w:t>X</w:t>
      </w:r>
      <w:r w:rsidRPr="00C0614D">
        <w:rPr>
          <w:rFonts w:ascii="Verdana" w:hAnsi="Verdana" w:cstheme="minorHAnsi"/>
          <w:sz w:val="24"/>
          <w:szCs w:val="24"/>
          <w:highlight w:val="yellow"/>
        </w:rPr>
        <w:t>:</w:t>
      </w:r>
      <w:r w:rsidRPr="00C0614D">
        <w:rPr>
          <w:rFonts w:ascii="Verdana" w:hAnsi="Verdana" w:cstheme="minorHAnsi"/>
          <w:sz w:val="24"/>
          <w:szCs w:val="24"/>
          <w:highlight w:val="yellow"/>
        </w:rPr>
        <w:tab/>
      </w:r>
      <w:r w:rsidRPr="00C0614D">
        <w:rPr>
          <w:rFonts w:ascii="Verdana" w:hAnsi="Verdana" w:cstheme="minorHAnsi"/>
          <w:sz w:val="24"/>
          <w:szCs w:val="24"/>
          <w:highlight w:val="yellow"/>
        </w:rPr>
        <w:tab/>
        <w:t>50,0 % der Kosten</w:t>
      </w:r>
    </w:p>
    <w:p w14:paraId="0256153F" w14:textId="4CE2A77A" w:rsidR="003A5609" w:rsidRPr="00C0614D" w:rsidRDefault="003A5609" w:rsidP="00504118">
      <w:pPr>
        <w:pStyle w:val="Listenabsatz"/>
        <w:numPr>
          <w:ilvl w:val="0"/>
          <w:numId w:val="35"/>
        </w:numPr>
        <w:rPr>
          <w:rFonts w:ascii="Verdana" w:hAnsi="Verdana" w:cstheme="minorHAnsi"/>
          <w:sz w:val="24"/>
          <w:szCs w:val="24"/>
          <w:highlight w:val="yellow"/>
        </w:rPr>
      </w:pPr>
      <w:r w:rsidRPr="00C0614D">
        <w:rPr>
          <w:rFonts w:ascii="Verdana" w:hAnsi="Verdana" w:cstheme="minorHAnsi"/>
          <w:sz w:val="24"/>
          <w:szCs w:val="24"/>
          <w:highlight w:val="yellow"/>
        </w:rPr>
        <w:t xml:space="preserve">Gemeinde </w:t>
      </w:r>
      <w:r w:rsidR="00F52351" w:rsidRPr="00C0614D">
        <w:rPr>
          <w:rFonts w:ascii="Verdana" w:hAnsi="Verdana" w:cstheme="minorHAnsi"/>
          <w:sz w:val="24"/>
          <w:szCs w:val="24"/>
          <w:highlight w:val="yellow"/>
        </w:rPr>
        <w:t>Y</w:t>
      </w:r>
      <w:r w:rsidRPr="00C0614D">
        <w:rPr>
          <w:rFonts w:ascii="Verdana" w:hAnsi="Verdana" w:cstheme="minorHAnsi"/>
          <w:sz w:val="24"/>
          <w:szCs w:val="24"/>
          <w:highlight w:val="yellow"/>
        </w:rPr>
        <w:t>:</w:t>
      </w:r>
      <w:r w:rsidRPr="00C0614D">
        <w:rPr>
          <w:rFonts w:ascii="Verdana" w:hAnsi="Verdana" w:cstheme="minorHAnsi"/>
          <w:sz w:val="24"/>
          <w:szCs w:val="24"/>
          <w:highlight w:val="yellow"/>
        </w:rPr>
        <w:tab/>
      </w:r>
      <w:r w:rsidRPr="00C0614D">
        <w:rPr>
          <w:rFonts w:ascii="Verdana" w:hAnsi="Verdana" w:cstheme="minorHAnsi"/>
          <w:sz w:val="24"/>
          <w:szCs w:val="24"/>
          <w:highlight w:val="yellow"/>
        </w:rPr>
        <w:tab/>
        <w:t>25,0 % der Kosten</w:t>
      </w:r>
    </w:p>
    <w:p w14:paraId="73BDA66B" w14:textId="62AE188B" w:rsidR="003A5609" w:rsidRPr="00C0614D" w:rsidRDefault="003A5609" w:rsidP="00504118">
      <w:pPr>
        <w:pStyle w:val="Listenabsatz"/>
        <w:numPr>
          <w:ilvl w:val="0"/>
          <w:numId w:val="35"/>
        </w:numPr>
        <w:rPr>
          <w:rFonts w:ascii="Verdana" w:hAnsi="Verdana" w:cstheme="minorHAnsi"/>
          <w:sz w:val="24"/>
          <w:szCs w:val="24"/>
          <w:highlight w:val="yellow"/>
        </w:rPr>
      </w:pPr>
      <w:r w:rsidRPr="00C0614D">
        <w:rPr>
          <w:rFonts w:ascii="Verdana" w:hAnsi="Verdana" w:cstheme="minorHAnsi"/>
          <w:sz w:val="24"/>
          <w:szCs w:val="24"/>
          <w:highlight w:val="yellow"/>
        </w:rPr>
        <w:t xml:space="preserve">Gemeinde </w:t>
      </w:r>
      <w:r w:rsidR="00F52351" w:rsidRPr="00C0614D">
        <w:rPr>
          <w:rFonts w:ascii="Verdana" w:hAnsi="Verdana" w:cstheme="minorHAnsi"/>
          <w:sz w:val="24"/>
          <w:szCs w:val="24"/>
          <w:highlight w:val="yellow"/>
        </w:rPr>
        <w:t>Z</w:t>
      </w:r>
      <w:r w:rsidRPr="00C0614D">
        <w:rPr>
          <w:rFonts w:ascii="Verdana" w:hAnsi="Verdana" w:cstheme="minorHAnsi"/>
          <w:sz w:val="24"/>
          <w:szCs w:val="24"/>
          <w:highlight w:val="yellow"/>
        </w:rPr>
        <w:t>:</w:t>
      </w:r>
      <w:r w:rsidRPr="00C0614D">
        <w:rPr>
          <w:rFonts w:ascii="Verdana" w:hAnsi="Verdana" w:cstheme="minorHAnsi"/>
          <w:sz w:val="24"/>
          <w:szCs w:val="24"/>
          <w:highlight w:val="yellow"/>
        </w:rPr>
        <w:tab/>
      </w:r>
      <w:r w:rsidRPr="00C0614D">
        <w:rPr>
          <w:rFonts w:ascii="Verdana" w:hAnsi="Verdana" w:cstheme="minorHAnsi"/>
          <w:sz w:val="24"/>
          <w:szCs w:val="24"/>
          <w:highlight w:val="yellow"/>
        </w:rPr>
        <w:tab/>
        <w:t>25,0 % der Kosten</w:t>
      </w:r>
    </w:p>
    <w:p w14:paraId="6A833AF3" w14:textId="0F0696DD" w:rsidR="00F52351" w:rsidRPr="00C0614D" w:rsidRDefault="00F52351" w:rsidP="00504118">
      <w:pPr>
        <w:rPr>
          <w:rFonts w:ascii="Verdana" w:hAnsi="Verdana" w:cstheme="minorHAnsi"/>
          <w:sz w:val="24"/>
          <w:szCs w:val="24"/>
        </w:rPr>
      </w:pPr>
      <w:r w:rsidRPr="00C0614D">
        <w:rPr>
          <w:rFonts w:ascii="Verdana" w:hAnsi="Verdana" w:cstheme="minorHAnsi"/>
          <w:sz w:val="24"/>
          <w:szCs w:val="24"/>
          <w:highlight w:val="yellow"/>
        </w:rPr>
        <w:t xml:space="preserve">Die Abrechnung der Kosten erfolgt zum </w:t>
      </w:r>
      <w:r w:rsidR="00465A9A" w:rsidRPr="00C0614D">
        <w:rPr>
          <w:rFonts w:ascii="Verdana" w:hAnsi="Verdana" w:cstheme="minorHAnsi"/>
          <w:sz w:val="24"/>
          <w:szCs w:val="24"/>
          <w:highlight w:val="yellow"/>
        </w:rPr>
        <w:t>…</w:t>
      </w:r>
      <w:r w:rsidRPr="00C0614D">
        <w:rPr>
          <w:rFonts w:ascii="Verdana" w:hAnsi="Verdana" w:cstheme="minorHAnsi"/>
          <w:sz w:val="24"/>
          <w:szCs w:val="24"/>
          <w:highlight w:val="yellow"/>
        </w:rPr>
        <w:t xml:space="preserve"> und wird per Rechnung an die Kommunen eingefordert.</w:t>
      </w:r>
    </w:p>
    <w:p w14:paraId="5620CD6E" w14:textId="77777777" w:rsidR="003A5609" w:rsidRPr="00C0614D" w:rsidRDefault="003A5609" w:rsidP="00504118">
      <w:pPr>
        <w:rPr>
          <w:rFonts w:ascii="Verdana" w:hAnsi="Verdana" w:cstheme="minorHAnsi"/>
          <w:sz w:val="24"/>
          <w:szCs w:val="24"/>
          <w:highlight w:val="yellow"/>
        </w:rPr>
      </w:pPr>
    </w:p>
    <w:p w14:paraId="14F83445" w14:textId="77777777" w:rsidR="00C838B6" w:rsidRPr="00C0614D" w:rsidRDefault="00705D5B" w:rsidP="00504118">
      <w:pPr>
        <w:rPr>
          <w:rFonts w:ascii="Verdana" w:hAnsi="Verdana" w:cstheme="minorHAnsi"/>
          <w:sz w:val="24"/>
          <w:szCs w:val="24"/>
        </w:rPr>
      </w:pPr>
      <w:r w:rsidRPr="00C0614D">
        <w:rPr>
          <w:rFonts w:ascii="Verdana" w:hAnsi="Verdana" w:cstheme="minorHAnsi"/>
          <w:sz w:val="24"/>
          <w:szCs w:val="24"/>
        </w:rPr>
        <w:t xml:space="preserve">Etwaige zusätzliche Leistungen, die im Verlauf der KWP zwischen den beteiligten Kommunen vereinbart werden, sind gesondert abzustimmen und gegebenenfalls vertraglich zu regeln. </w:t>
      </w:r>
    </w:p>
    <w:p w14:paraId="07DDDE6E" w14:textId="06FC1274" w:rsidR="00705D5B" w:rsidRPr="00C0614D" w:rsidRDefault="00705D5B" w:rsidP="00504118">
      <w:pPr>
        <w:rPr>
          <w:rFonts w:ascii="Verdana" w:hAnsi="Verdana" w:cstheme="minorHAnsi"/>
          <w:sz w:val="24"/>
          <w:szCs w:val="24"/>
        </w:rPr>
      </w:pPr>
      <w:r w:rsidRPr="00C0614D">
        <w:rPr>
          <w:rFonts w:ascii="Verdana" w:hAnsi="Verdana" w:cstheme="minorHAnsi"/>
          <w:sz w:val="24"/>
          <w:szCs w:val="24"/>
          <w:highlight w:val="yellow"/>
        </w:rPr>
        <w:lastRenderedPageBreak/>
        <w:t xml:space="preserve">Alternativ: </w:t>
      </w:r>
      <w:r w:rsidR="00FF4E39" w:rsidRPr="00C0614D">
        <w:rPr>
          <w:rFonts w:ascii="Verdana" w:hAnsi="Verdana" w:cstheme="minorHAnsi"/>
          <w:sz w:val="24"/>
          <w:szCs w:val="24"/>
          <w:highlight w:val="yellow"/>
        </w:rPr>
        <w:t>Die Steuerungsgruppe</w:t>
      </w:r>
      <w:r w:rsidRPr="00C0614D">
        <w:rPr>
          <w:rFonts w:ascii="Verdana" w:hAnsi="Verdana" w:cstheme="minorHAnsi"/>
          <w:sz w:val="24"/>
          <w:szCs w:val="24"/>
          <w:highlight w:val="yellow"/>
        </w:rPr>
        <w:t xml:space="preserve"> trifft alle Vereinbarungen und Festlegungen, die über den Rahmen dieser Vereinbarung hinausgehen.</w:t>
      </w:r>
    </w:p>
    <w:p w14:paraId="24917A44" w14:textId="77777777" w:rsidR="00C838B6" w:rsidRPr="00C0614D" w:rsidRDefault="00C838B6" w:rsidP="00A2355B">
      <w:pPr>
        <w:rPr>
          <w:rFonts w:ascii="Verdana" w:hAnsi="Verdana" w:cstheme="minorHAnsi"/>
          <w:sz w:val="24"/>
          <w:szCs w:val="24"/>
        </w:rPr>
      </w:pPr>
    </w:p>
    <w:p w14:paraId="154BFBEF" w14:textId="77777777" w:rsidR="000E00A3" w:rsidRPr="00C0614D" w:rsidRDefault="000E00A3" w:rsidP="00A2355B">
      <w:pPr>
        <w:rPr>
          <w:rFonts w:ascii="Verdana" w:hAnsi="Verdana" w:cstheme="minorHAnsi"/>
          <w:sz w:val="24"/>
          <w:szCs w:val="24"/>
        </w:rPr>
      </w:pPr>
    </w:p>
    <w:p w14:paraId="35D29C8E" w14:textId="53354D91" w:rsidR="00A45057" w:rsidRPr="00C0614D" w:rsidRDefault="00CF569C" w:rsidP="007A2730">
      <w:pPr>
        <w:pStyle w:val="Abschnitt"/>
        <w:rPr>
          <w:rFonts w:ascii="Verdana" w:hAnsi="Verdana" w:cstheme="minorHAnsi"/>
          <w:sz w:val="24"/>
          <w:szCs w:val="24"/>
        </w:rPr>
      </w:pPr>
      <w:bookmarkStart w:id="9" w:name="_Toc216783770"/>
      <w:r w:rsidRPr="00C0614D">
        <w:rPr>
          <w:rFonts w:ascii="Verdana" w:hAnsi="Verdana" w:cstheme="minorHAnsi"/>
          <w:sz w:val="24"/>
          <w:szCs w:val="24"/>
        </w:rPr>
        <w:t>Laufzeit</w:t>
      </w:r>
      <w:bookmarkEnd w:id="9"/>
    </w:p>
    <w:p w14:paraId="6BCCBBAA" w14:textId="77777777" w:rsidR="00A45057" w:rsidRPr="00C0614D" w:rsidRDefault="00A45057" w:rsidP="00A45057">
      <w:pPr>
        <w:rPr>
          <w:rFonts w:ascii="Verdana" w:hAnsi="Verdana" w:cstheme="minorHAnsi"/>
          <w:sz w:val="24"/>
          <w:szCs w:val="24"/>
        </w:rPr>
      </w:pPr>
    </w:p>
    <w:p w14:paraId="6B7E6510" w14:textId="77777777" w:rsidR="00FF4E39" w:rsidRPr="00C0614D" w:rsidRDefault="00FF4E39" w:rsidP="00FF4E39">
      <w:pPr>
        <w:rPr>
          <w:rFonts w:ascii="Verdana" w:hAnsi="Verdana" w:cstheme="minorHAnsi"/>
          <w:sz w:val="24"/>
          <w:szCs w:val="24"/>
        </w:rPr>
      </w:pPr>
      <w:r w:rsidRPr="00C0614D">
        <w:rPr>
          <w:rFonts w:ascii="Verdana" w:hAnsi="Verdana" w:cstheme="minorHAnsi"/>
          <w:sz w:val="24"/>
          <w:szCs w:val="24"/>
        </w:rPr>
        <w:t>Diese Vereinbarung tritt mit Unterzeichnung durch alle Vertragspartner in Kraft und gilt bis zur fertigen Erstellung der kommunalen Wärmepläne.</w:t>
      </w:r>
    </w:p>
    <w:p w14:paraId="4F8416AE" w14:textId="0F72004C" w:rsidR="002C5D4F" w:rsidRPr="00C0614D" w:rsidRDefault="002C5D4F" w:rsidP="00FF3BBD">
      <w:pPr>
        <w:rPr>
          <w:rFonts w:ascii="Verdana" w:hAnsi="Verdana" w:cstheme="minorHAnsi"/>
          <w:sz w:val="24"/>
          <w:szCs w:val="24"/>
        </w:rPr>
      </w:pPr>
    </w:p>
    <w:p w14:paraId="1F59609C" w14:textId="51EEB49C" w:rsidR="002C5D4F" w:rsidRPr="00C0614D" w:rsidRDefault="002C5D4F" w:rsidP="00FF3BBD">
      <w:pPr>
        <w:rPr>
          <w:rFonts w:ascii="Verdana" w:hAnsi="Verdana" w:cstheme="minorHAnsi"/>
          <w:sz w:val="24"/>
          <w:szCs w:val="24"/>
          <w:highlight w:val="yellow"/>
        </w:rPr>
      </w:pPr>
      <w:r w:rsidRPr="00C0614D">
        <w:rPr>
          <w:rFonts w:ascii="Verdana" w:hAnsi="Verdana" w:cstheme="minorHAnsi"/>
          <w:sz w:val="24"/>
          <w:szCs w:val="24"/>
          <w:highlight w:val="yellow"/>
        </w:rPr>
        <w:t>Alternativ bei Kostenverrechnung:</w:t>
      </w:r>
    </w:p>
    <w:p w14:paraId="28485EEC" w14:textId="144D0E2C" w:rsidR="00A45057" w:rsidRPr="00C0614D" w:rsidRDefault="002C5D4F" w:rsidP="00FF3BBD">
      <w:pPr>
        <w:rPr>
          <w:rFonts w:ascii="Verdana" w:hAnsi="Verdana" w:cstheme="minorHAnsi"/>
          <w:sz w:val="24"/>
          <w:szCs w:val="24"/>
        </w:rPr>
      </w:pPr>
      <w:r w:rsidRPr="00C0614D">
        <w:rPr>
          <w:rFonts w:ascii="Verdana" w:hAnsi="Verdana" w:cstheme="minorHAnsi"/>
          <w:sz w:val="24"/>
          <w:szCs w:val="24"/>
          <w:highlight w:val="yellow"/>
        </w:rPr>
        <w:t>endet mit Abrechnung der Schlussrechnungen nach erfolgter Erstellung der kommunalen Wärmepläne sowie der Zahlung der Kostenanteile der Vertragskommunen</w:t>
      </w:r>
      <w:r w:rsidRPr="00C0614D">
        <w:rPr>
          <w:rFonts w:ascii="Verdana" w:hAnsi="Verdana" w:cstheme="minorHAnsi"/>
          <w:sz w:val="24"/>
          <w:szCs w:val="24"/>
        </w:rPr>
        <w:t>.</w:t>
      </w:r>
    </w:p>
    <w:p w14:paraId="43252AC2" w14:textId="77777777" w:rsidR="00A45057" w:rsidRPr="00C0614D" w:rsidRDefault="00A45057" w:rsidP="00A45057">
      <w:pPr>
        <w:rPr>
          <w:rFonts w:ascii="Verdana" w:hAnsi="Verdana" w:cstheme="minorHAnsi"/>
          <w:sz w:val="24"/>
          <w:szCs w:val="24"/>
          <w:highlight w:val="yellow"/>
        </w:rPr>
      </w:pPr>
    </w:p>
    <w:p w14:paraId="35E71E6C" w14:textId="793957DC" w:rsidR="00C1293C" w:rsidRPr="00C0614D" w:rsidRDefault="00C1293C" w:rsidP="00C1293C">
      <w:pPr>
        <w:rPr>
          <w:rFonts w:ascii="Verdana" w:hAnsi="Verdana" w:cstheme="minorHAnsi"/>
          <w:sz w:val="24"/>
          <w:szCs w:val="24"/>
        </w:rPr>
      </w:pPr>
      <w:r w:rsidRPr="00C0614D">
        <w:rPr>
          <w:rFonts w:ascii="Verdana" w:hAnsi="Verdana" w:cstheme="minorHAnsi"/>
          <w:sz w:val="24"/>
          <w:szCs w:val="24"/>
        </w:rPr>
        <w:t>Die Vereinbarung kann nur aus wichtigem Grund gekündigt werden. Die Kündigung ist schriftlich gegenüber allen Vertragskommunen zu erklären.</w:t>
      </w:r>
    </w:p>
    <w:p w14:paraId="00E3A7A5" w14:textId="3BCBF6FF" w:rsidR="001568EF" w:rsidRPr="00C0614D" w:rsidRDefault="001568EF" w:rsidP="00C1293C">
      <w:pPr>
        <w:rPr>
          <w:rFonts w:ascii="Verdana" w:hAnsi="Verdana" w:cstheme="minorHAnsi"/>
          <w:sz w:val="24"/>
          <w:szCs w:val="24"/>
          <w:highlight w:val="yellow"/>
        </w:rPr>
      </w:pPr>
      <w:r w:rsidRPr="00C0614D">
        <w:rPr>
          <w:rFonts w:ascii="Verdana" w:hAnsi="Verdana" w:cstheme="minorHAnsi"/>
          <w:sz w:val="24"/>
          <w:szCs w:val="24"/>
          <w:highlight w:val="yellow"/>
        </w:rPr>
        <w:t xml:space="preserve">Zusatz bei Kostenverrechnung: </w:t>
      </w:r>
    </w:p>
    <w:p w14:paraId="21F011D9" w14:textId="4E89C6B3" w:rsidR="00A45057" w:rsidRPr="00C0614D" w:rsidRDefault="00C1293C" w:rsidP="00C1293C">
      <w:pPr>
        <w:rPr>
          <w:rFonts w:ascii="Verdana" w:hAnsi="Verdana" w:cstheme="minorHAnsi"/>
          <w:sz w:val="24"/>
          <w:szCs w:val="24"/>
        </w:rPr>
      </w:pPr>
      <w:r w:rsidRPr="00C0614D">
        <w:rPr>
          <w:rFonts w:ascii="Verdana" w:hAnsi="Verdana" w:cstheme="minorHAnsi"/>
          <w:sz w:val="24"/>
          <w:szCs w:val="24"/>
          <w:highlight w:val="yellow"/>
        </w:rPr>
        <w:t xml:space="preserve">Die wirksame Kündigung berührt nicht die vertragliche Verpflichtung zur prozentualen Zahlung des bereits an den externen Dienstleister übermittelten Auftrages sowie der bereits ermittelten Aufwandsentschädigungszahlung nach Maßgabe des Nummer </w:t>
      </w:r>
      <w:r w:rsidR="001568EF" w:rsidRPr="00C0614D">
        <w:rPr>
          <w:rFonts w:ascii="Verdana" w:hAnsi="Verdana" w:cstheme="minorHAnsi"/>
          <w:sz w:val="24"/>
          <w:szCs w:val="24"/>
          <w:highlight w:val="yellow"/>
        </w:rPr>
        <w:t>6</w:t>
      </w:r>
      <w:r w:rsidRPr="00C0614D">
        <w:rPr>
          <w:rFonts w:ascii="Verdana" w:hAnsi="Verdana" w:cstheme="minorHAnsi"/>
          <w:sz w:val="24"/>
          <w:szCs w:val="24"/>
          <w:highlight w:val="yellow"/>
        </w:rPr>
        <w:t xml:space="preserve"> </w:t>
      </w:r>
      <w:r w:rsidR="001568EF" w:rsidRPr="00C0614D">
        <w:rPr>
          <w:rFonts w:ascii="Verdana" w:hAnsi="Verdana" w:cstheme="minorHAnsi"/>
          <w:sz w:val="24"/>
          <w:szCs w:val="24"/>
          <w:highlight w:val="yellow"/>
        </w:rPr>
        <w:t>der Vereinbarung</w:t>
      </w:r>
      <w:r w:rsidRPr="00C0614D">
        <w:rPr>
          <w:rFonts w:ascii="Verdana" w:hAnsi="Verdana" w:cstheme="minorHAnsi"/>
          <w:sz w:val="24"/>
          <w:szCs w:val="24"/>
          <w:highlight w:val="yellow"/>
        </w:rPr>
        <w:t>. Eine Rückgewähr des bereits gezahlten Rechnungsbetrages sowie der bereits gezahlten Aufwandsentschädigung ist ausgeschlossen.</w:t>
      </w:r>
    </w:p>
    <w:p w14:paraId="52D5E6A9" w14:textId="77777777" w:rsidR="00206D28" w:rsidRPr="00C0614D" w:rsidRDefault="00206D28" w:rsidP="00A45057">
      <w:pPr>
        <w:rPr>
          <w:rFonts w:ascii="Verdana" w:hAnsi="Verdana" w:cstheme="minorHAnsi"/>
          <w:sz w:val="24"/>
          <w:szCs w:val="24"/>
        </w:rPr>
      </w:pPr>
    </w:p>
    <w:p w14:paraId="32D76DA8" w14:textId="77777777" w:rsidR="00206D28" w:rsidRPr="00C0614D" w:rsidRDefault="00206D28" w:rsidP="00A45057">
      <w:pPr>
        <w:rPr>
          <w:rFonts w:ascii="Verdana" w:hAnsi="Verdana" w:cstheme="minorHAnsi"/>
          <w:sz w:val="24"/>
          <w:szCs w:val="24"/>
        </w:rPr>
      </w:pPr>
    </w:p>
    <w:p w14:paraId="7B6500D8" w14:textId="62636F6B" w:rsidR="00FF3BBD" w:rsidRPr="00C0614D" w:rsidRDefault="001568EF" w:rsidP="007A2730">
      <w:pPr>
        <w:pStyle w:val="Abschnitt"/>
        <w:rPr>
          <w:rFonts w:ascii="Verdana" w:hAnsi="Verdana" w:cstheme="minorHAnsi"/>
          <w:sz w:val="24"/>
          <w:szCs w:val="24"/>
        </w:rPr>
      </w:pPr>
      <w:bookmarkStart w:id="10" w:name="_Toc216783771"/>
      <w:r w:rsidRPr="00C0614D">
        <w:rPr>
          <w:rFonts w:ascii="Verdana" w:hAnsi="Verdana" w:cstheme="minorHAnsi"/>
          <w:sz w:val="24"/>
          <w:szCs w:val="24"/>
        </w:rPr>
        <w:t>Schlussbestimmung</w:t>
      </w:r>
      <w:bookmarkEnd w:id="10"/>
    </w:p>
    <w:p w14:paraId="791235F4" w14:textId="77777777" w:rsidR="001568EF" w:rsidRPr="00C0614D" w:rsidRDefault="001568EF" w:rsidP="001568EF">
      <w:pPr>
        <w:pStyle w:val="Abschnitt"/>
        <w:numPr>
          <w:ilvl w:val="0"/>
          <w:numId w:val="0"/>
        </w:numPr>
        <w:rPr>
          <w:rFonts w:ascii="Verdana" w:hAnsi="Verdana" w:cstheme="minorHAnsi"/>
          <w:sz w:val="24"/>
          <w:szCs w:val="24"/>
        </w:rPr>
      </w:pPr>
    </w:p>
    <w:p w14:paraId="06BA32D1" w14:textId="77777777" w:rsidR="001568EF" w:rsidRPr="00C0614D" w:rsidRDefault="001568EF" w:rsidP="001568EF">
      <w:pPr>
        <w:rPr>
          <w:rFonts w:ascii="Verdana" w:hAnsi="Verdana" w:cstheme="minorHAnsi"/>
          <w:sz w:val="24"/>
          <w:szCs w:val="24"/>
        </w:rPr>
      </w:pPr>
      <w:r w:rsidRPr="00C0614D">
        <w:rPr>
          <w:rFonts w:ascii="Verdana" w:hAnsi="Verdana" w:cstheme="minorHAnsi"/>
          <w:sz w:val="24"/>
          <w:szCs w:val="24"/>
        </w:rPr>
        <w:t xml:space="preserve">Vertragsänderungen oder -ergänzungen bedürfen zu ihrer Rechtswirksamkeit der Schriftform. Nebenabreden bestehen nicht. </w:t>
      </w:r>
    </w:p>
    <w:p w14:paraId="7D9E03E4" w14:textId="303C2EE1" w:rsidR="00A2355B" w:rsidRPr="00C0614D" w:rsidRDefault="001568EF" w:rsidP="001568EF">
      <w:pPr>
        <w:rPr>
          <w:rFonts w:ascii="Verdana" w:hAnsi="Verdana" w:cstheme="minorHAnsi"/>
          <w:sz w:val="24"/>
          <w:szCs w:val="24"/>
        </w:rPr>
      </w:pPr>
      <w:r w:rsidRPr="00C0614D">
        <w:rPr>
          <w:rFonts w:ascii="Verdana" w:hAnsi="Verdana" w:cstheme="minorHAnsi"/>
          <w:sz w:val="24"/>
          <w:szCs w:val="24"/>
        </w:rPr>
        <w:t>Die Unwirksamkeit einzelner Bestimmungen berührt die Wirksamkeit der übrigen Regelungen dieses Vertrages nicht. Die Vertragsparteien verpflichten sich, unwirksame Bestimmungen durch solche zu ersetzen, die dem Sinn und Zweck des Vertrages entsprechen.</w:t>
      </w:r>
    </w:p>
    <w:p w14:paraId="0100EA84" w14:textId="77777777" w:rsidR="001568EF" w:rsidRPr="00C0614D" w:rsidRDefault="001568EF" w:rsidP="001568EF">
      <w:pPr>
        <w:rPr>
          <w:rFonts w:ascii="Verdana" w:hAnsi="Verdana" w:cstheme="minorHAnsi"/>
          <w:sz w:val="24"/>
          <w:szCs w:val="24"/>
        </w:rPr>
      </w:pPr>
    </w:p>
    <w:p w14:paraId="0E0516A0" w14:textId="7A15A95B" w:rsidR="00FF4E39" w:rsidRPr="00C0614D" w:rsidRDefault="00FF4E39">
      <w:pPr>
        <w:spacing w:line="240" w:lineRule="auto"/>
        <w:jc w:val="left"/>
        <w:rPr>
          <w:rFonts w:ascii="Verdana" w:hAnsi="Verdana" w:cstheme="minorHAnsi"/>
          <w:sz w:val="24"/>
          <w:szCs w:val="24"/>
        </w:rPr>
      </w:pPr>
    </w:p>
    <w:p w14:paraId="172B7AE0" w14:textId="77777777" w:rsidR="00687062" w:rsidRPr="00C0614D" w:rsidRDefault="00687062">
      <w:pPr>
        <w:spacing w:line="240" w:lineRule="auto"/>
        <w:jc w:val="left"/>
        <w:rPr>
          <w:rFonts w:ascii="Verdana" w:hAnsi="Verdana" w:cstheme="minorHAnsi"/>
          <w:sz w:val="24"/>
          <w:szCs w:val="24"/>
        </w:rPr>
        <w:sectPr w:rsidR="00687062" w:rsidRPr="00C0614D" w:rsidSect="00EE5D5D">
          <w:headerReference w:type="default" r:id="rId12"/>
          <w:footerReference w:type="default" r:id="rId13"/>
          <w:pgSz w:w="11907" w:h="16840" w:code="9"/>
          <w:pgMar w:top="1843" w:right="1797" w:bottom="1440" w:left="1797" w:header="709" w:footer="709" w:gutter="0"/>
          <w:cols w:space="708"/>
          <w:docGrid w:linePitch="360"/>
        </w:sectPr>
      </w:pPr>
    </w:p>
    <w:p w14:paraId="705EAD53" w14:textId="11A6CE64" w:rsidR="00F52351" w:rsidRPr="00C0614D" w:rsidRDefault="00E074A1" w:rsidP="007A2730">
      <w:pPr>
        <w:pStyle w:val="Abschnitt"/>
        <w:rPr>
          <w:rFonts w:ascii="Verdana" w:hAnsi="Verdana" w:cstheme="minorHAnsi"/>
          <w:sz w:val="24"/>
          <w:szCs w:val="24"/>
        </w:rPr>
      </w:pPr>
      <w:bookmarkStart w:id="11" w:name="_Toc216783772"/>
      <w:r w:rsidRPr="00C0614D">
        <w:rPr>
          <w:rFonts w:ascii="Verdana" w:hAnsi="Verdana" w:cstheme="minorHAnsi"/>
          <w:sz w:val="24"/>
          <w:szCs w:val="24"/>
        </w:rPr>
        <w:lastRenderedPageBreak/>
        <w:t>Teilnehmende Gemeinden</w:t>
      </w:r>
      <w:bookmarkEnd w:id="11"/>
    </w:p>
    <w:p w14:paraId="6CCA6E6D" w14:textId="2CFB4163" w:rsidR="00504118" w:rsidRPr="00C0614D" w:rsidRDefault="00504118" w:rsidP="00504118">
      <w:pPr>
        <w:tabs>
          <w:tab w:val="left" w:pos="1380"/>
        </w:tabs>
        <w:spacing w:line="240" w:lineRule="auto"/>
        <w:jc w:val="left"/>
        <w:rPr>
          <w:rFonts w:ascii="Verdana" w:hAnsi="Verdana" w:cstheme="minorHAnsi"/>
          <w:sz w:val="24"/>
          <w:szCs w:val="24"/>
        </w:rPr>
      </w:pPr>
      <w:r w:rsidRPr="00C0614D">
        <w:rPr>
          <w:rFonts w:ascii="Verdana" w:hAnsi="Verdana" w:cstheme="minorHAnsi"/>
          <w:sz w:val="24"/>
          <w:szCs w:val="24"/>
        </w:rPr>
        <w:tab/>
      </w:r>
    </w:p>
    <w:p w14:paraId="7AC25948" w14:textId="43CF06AE" w:rsidR="00504118" w:rsidRPr="00C0614D" w:rsidRDefault="00504118" w:rsidP="007A2730">
      <w:pPr>
        <w:spacing w:line="240" w:lineRule="auto"/>
        <w:jc w:val="left"/>
        <w:rPr>
          <w:rStyle w:val="Fett"/>
          <w:rFonts w:ascii="Verdana" w:hAnsi="Verdana" w:cstheme="minorHAnsi"/>
          <w:sz w:val="24"/>
          <w:szCs w:val="24"/>
        </w:rPr>
      </w:pPr>
      <w:bookmarkStart w:id="12" w:name="_Toc199748370"/>
      <w:r w:rsidRPr="00C0614D">
        <w:rPr>
          <w:rStyle w:val="Fett"/>
          <w:rFonts w:ascii="Verdana" w:hAnsi="Verdana" w:cstheme="minorHAnsi"/>
          <w:sz w:val="24"/>
          <w:szCs w:val="24"/>
        </w:rPr>
        <w:t xml:space="preserve">Kommune </w:t>
      </w:r>
      <w:r w:rsidR="00090794" w:rsidRPr="00C0614D">
        <w:rPr>
          <w:rStyle w:val="Fett"/>
          <w:rFonts w:ascii="Verdana" w:hAnsi="Verdana" w:cstheme="minorHAnsi"/>
          <w:sz w:val="24"/>
          <w:szCs w:val="24"/>
        </w:rPr>
        <w:t>X</w:t>
      </w:r>
      <w:r w:rsidRPr="00C0614D">
        <w:rPr>
          <w:rStyle w:val="Fett"/>
          <w:rFonts w:ascii="Verdana" w:hAnsi="Verdana" w:cstheme="minorHAnsi"/>
          <w:sz w:val="24"/>
          <w:szCs w:val="24"/>
        </w:rPr>
        <w:t>:</w:t>
      </w:r>
      <w:bookmarkEnd w:id="12"/>
    </w:p>
    <w:p w14:paraId="0CE80E6E" w14:textId="77777777" w:rsidR="00504118" w:rsidRPr="00C0614D" w:rsidRDefault="00504118" w:rsidP="00504118">
      <w:pPr>
        <w:rPr>
          <w:rFonts w:ascii="Verdana" w:hAnsi="Verdana" w:cstheme="minorHAnsi"/>
          <w:sz w:val="24"/>
          <w:szCs w:val="24"/>
        </w:rPr>
      </w:pPr>
    </w:p>
    <w:tbl>
      <w:tblPr>
        <w:tblStyle w:val="Tabellenraster"/>
        <w:tblW w:w="8358" w:type="dxa"/>
        <w:tblInd w:w="712" w:type="dxa"/>
        <w:tblLook w:val="04A0" w:firstRow="1" w:lastRow="0" w:firstColumn="1" w:lastColumn="0" w:noHBand="0" w:noVBand="1"/>
      </w:tblPr>
      <w:tblGrid>
        <w:gridCol w:w="4184"/>
        <w:gridCol w:w="2658"/>
        <w:gridCol w:w="3421"/>
      </w:tblGrid>
      <w:tr w:rsidR="00504118" w:rsidRPr="00C0614D" w14:paraId="1CF15477" w14:textId="77777777" w:rsidTr="00A270C2">
        <w:tc>
          <w:tcPr>
            <w:tcW w:w="3398" w:type="dxa"/>
          </w:tcPr>
          <w:p w14:paraId="3D7E3B66"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Name der Kommune</w:t>
            </w:r>
          </w:p>
        </w:tc>
        <w:tc>
          <w:tcPr>
            <w:tcW w:w="4960" w:type="dxa"/>
            <w:gridSpan w:val="2"/>
          </w:tcPr>
          <w:p w14:paraId="2EB97CB1" w14:textId="77777777" w:rsidR="00504118" w:rsidRPr="00C0614D" w:rsidRDefault="00504118" w:rsidP="00A270C2">
            <w:pPr>
              <w:rPr>
                <w:rFonts w:ascii="Verdana" w:hAnsi="Verdana" w:cstheme="minorHAnsi"/>
                <w:sz w:val="24"/>
                <w:szCs w:val="24"/>
              </w:rPr>
            </w:pPr>
          </w:p>
        </w:tc>
      </w:tr>
      <w:tr w:rsidR="00504118" w:rsidRPr="00C0614D" w14:paraId="42D9784E" w14:textId="77777777" w:rsidTr="00A270C2">
        <w:tc>
          <w:tcPr>
            <w:tcW w:w="3398" w:type="dxa"/>
          </w:tcPr>
          <w:p w14:paraId="71421B9D"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Amtlicher Gemeindeschlüssel</w:t>
            </w:r>
          </w:p>
        </w:tc>
        <w:tc>
          <w:tcPr>
            <w:tcW w:w="4960" w:type="dxa"/>
            <w:gridSpan w:val="2"/>
          </w:tcPr>
          <w:p w14:paraId="102A53B1" w14:textId="77777777" w:rsidR="00504118" w:rsidRPr="00C0614D" w:rsidRDefault="00504118" w:rsidP="00A270C2">
            <w:pPr>
              <w:rPr>
                <w:rFonts w:ascii="Verdana" w:hAnsi="Verdana" w:cstheme="minorHAnsi"/>
                <w:sz w:val="24"/>
                <w:szCs w:val="24"/>
              </w:rPr>
            </w:pPr>
          </w:p>
        </w:tc>
      </w:tr>
      <w:tr w:rsidR="00504118" w:rsidRPr="00C0614D" w14:paraId="1BA6F728" w14:textId="77777777" w:rsidTr="00A270C2">
        <w:tc>
          <w:tcPr>
            <w:tcW w:w="3398" w:type="dxa"/>
          </w:tcPr>
          <w:p w14:paraId="2BE91B5C"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Bevölkerungszahl (Stand: )</w:t>
            </w:r>
          </w:p>
        </w:tc>
        <w:tc>
          <w:tcPr>
            <w:tcW w:w="4960" w:type="dxa"/>
            <w:gridSpan w:val="2"/>
          </w:tcPr>
          <w:p w14:paraId="28CB55CA" w14:textId="77777777" w:rsidR="00504118" w:rsidRPr="00C0614D" w:rsidRDefault="00504118" w:rsidP="00A270C2">
            <w:pPr>
              <w:rPr>
                <w:rFonts w:ascii="Verdana" w:hAnsi="Verdana" w:cstheme="minorHAnsi"/>
                <w:sz w:val="24"/>
                <w:szCs w:val="24"/>
              </w:rPr>
            </w:pPr>
          </w:p>
        </w:tc>
      </w:tr>
      <w:tr w:rsidR="00504118" w:rsidRPr="00C0614D" w14:paraId="2485DC2E" w14:textId="77777777" w:rsidTr="00A270C2">
        <w:tc>
          <w:tcPr>
            <w:tcW w:w="3398" w:type="dxa"/>
          </w:tcPr>
          <w:p w14:paraId="6F648C06" w14:textId="10F1A3C9" w:rsidR="00504118" w:rsidRPr="00C0614D" w:rsidRDefault="00504118" w:rsidP="00A270C2">
            <w:pPr>
              <w:rPr>
                <w:rFonts w:ascii="Verdana" w:hAnsi="Verdana" w:cstheme="minorHAnsi"/>
                <w:sz w:val="24"/>
                <w:szCs w:val="24"/>
              </w:rPr>
            </w:pPr>
            <w:proofErr w:type="spellStart"/>
            <w:r w:rsidRPr="00C0614D">
              <w:rPr>
                <w:rFonts w:ascii="Verdana" w:hAnsi="Verdana" w:cstheme="minorHAnsi"/>
                <w:sz w:val="24"/>
                <w:szCs w:val="24"/>
              </w:rPr>
              <w:t>Ansprechpartner:in</w:t>
            </w:r>
            <w:proofErr w:type="spellEnd"/>
          </w:p>
        </w:tc>
        <w:tc>
          <w:tcPr>
            <w:tcW w:w="4960" w:type="dxa"/>
            <w:gridSpan w:val="2"/>
          </w:tcPr>
          <w:p w14:paraId="7F5CC1DB" w14:textId="77777777" w:rsidR="00504118" w:rsidRPr="00C0614D" w:rsidRDefault="00504118" w:rsidP="00A270C2">
            <w:pPr>
              <w:rPr>
                <w:rFonts w:ascii="Verdana" w:hAnsi="Verdana" w:cstheme="minorHAnsi"/>
                <w:sz w:val="24"/>
                <w:szCs w:val="24"/>
              </w:rPr>
            </w:pPr>
          </w:p>
        </w:tc>
      </w:tr>
      <w:tr w:rsidR="00504118" w:rsidRPr="00C0614D" w14:paraId="5A64F503" w14:textId="77777777" w:rsidTr="00A270C2">
        <w:tc>
          <w:tcPr>
            <w:tcW w:w="3398" w:type="dxa"/>
          </w:tcPr>
          <w:p w14:paraId="3E5CA0A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Telefon</w:t>
            </w:r>
          </w:p>
        </w:tc>
        <w:tc>
          <w:tcPr>
            <w:tcW w:w="4960" w:type="dxa"/>
            <w:gridSpan w:val="2"/>
          </w:tcPr>
          <w:p w14:paraId="028C45F8" w14:textId="77777777" w:rsidR="00504118" w:rsidRPr="00C0614D" w:rsidRDefault="00504118" w:rsidP="00A270C2">
            <w:pPr>
              <w:rPr>
                <w:rFonts w:ascii="Verdana" w:hAnsi="Verdana" w:cstheme="minorHAnsi"/>
                <w:sz w:val="24"/>
                <w:szCs w:val="24"/>
              </w:rPr>
            </w:pPr>
          </w:p>
        </w:tc>
      </w:tr>
      <w:tr w:rsidR="00504118" w:rsidRPr="00C0614D" w14:paraId="0DF35E57" w14:textId="77777777" w:rsidTr="00A270C2">
        <w:tc>
          <w:tcPr>
            <w:tcW w:w="3398" w:type="dxa"/>
          </w:tcPr>
          <w:p w14:paraId="6E185D97"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E-Mail</w:t>
            </w:r>
          </w:p>
        </w:tc>
        <w:tc>
          <w:tcPr>
            <w:tcW w:w="4960" w:type="dxa"/>
            <w:gridSpan w:val="2"/>
          </w:tcPr>
          <w:p w14:paraId="37CB511C" w14:textId="77777777" w:rsidR="00504118" w:rsidRPr="00C0614D" w:rsidRDefault="00504118" w:rsidP="00A270C2">
            <w:pPr>
              <w:rPr>
                <w:rFonts w:ascii="Verdana" w:hAnsi="Verdana" w:cstheme="minorHAnsi"/>
                <w:sz w:val="24"/>
                <w:szCs w:val="24"/>
              </w:rPr>
            </w:pPr>
          </w:p>
        </w:tc>
      </w:tr>
      <w:tr w:rsidR="00504118" w:rsidRPr="00C0614D" w14:paraId="1DD2687A" w14:textId="77777777" w:rsidTr="00A270C2">
        <w:tc>
          <w:tcPr>
            <w:tcW w:w="3398" w:type="dxa"/>
          </w:tcPr>
          <w:p w14:paraId="4C76E7CD"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Anschrift der Kommune</w:t>
            </w:r>
          </w:p>
        </w:tc>
        <w:tc>
          <w:tcPr>
            <w:tcW w:w="4960" w:type="dxa"/>
            <w:gridSpan w:val="2"/>
          </w:tcPr>
          <w:p w14:paraId="08A78628" w14:textId="77777777" w:rsidR="00504118" w:rsidRPr="00C0614D" w:rsidRDefault="00504118" w:rsidP="00A270C2">
            <w:pPr>
              <w:rPr>
                <w:rFonts w:ascii="Verdana" w:hAnsi="Verdana" w:cstheme="minorHAnsi"/>
                <w:sz w:val="24"/>
                <w:szCs w:val="24"/>
              </w:rPr>
            </w:pPr>
          </w:p>
        </w:tc>
      </w:tr>
      <w:tr w:rsidR="00504118" w:rsidRPr="00C0614D" w14:paraId="74A0128D" w14:textId="77777777" w:rsidTr="00A270C2">
        <w:tc>
          <w:tcPr>
            <w:tcW w:w="3398" w:type="dxa"/>
          </w:tcPr>
          <w:p w14:paraId="2BFECFC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Bürgermeister</w:t>
            </w:r>
          </w:p>
        </w:tc>
        <w:tc>
          <w:tcPr>
            <w:tcW w:w="4960" w:type="dxa"/>
            <w:gridSpan w:val="2"/>
          </w:tcPr>
          <w:p w14:paraId="69762616" w14:textId="77777777" w:rsidR="00504118" w:rsidRPr="00C0614D" w:rsidRDefault="00504118" w:rsidP="00A270C2">
            <w:pPr>
              <w:rPr>
                <w:rFonts w:ascii="Verdana" w:hAnsi="Verdana" w:cstheme="minorHAnsi"/>
                <w:sz w:val="24"/>
                <w:szCs w:val="24"/>
              </w:rPr>
            </w:pPr>
          </w:p>
        </w:tc>
      </w:tr>
      <w:tr w:rsidR="00504118" w:rsidRPr="00C0614D" w14:paraId="5092D9E5" w14:textId="77777777" w:rsidTr="00A270C2">
        <w:tc>
          <w:tcPr>
            <w:tcW w:w="3398" w:type="dxa"/>
          </w:tcPr>
          <w:p w14:paraId="3BF48F07"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Besondere Aufgabe</w:t>
            </w:r>
          </w:p>
        </w:tc>
        <w:tc>
          <w:tcPr>
            <w:tcW w:w="4960" w:type="dxa"/>
            <w:gridSpan w:val="2"/>
          </w:tcPr>
          <w:p w14:paraId="301FD749" w14:textId="613DCEBA"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 xml:space="preserve">z.B.: </w:t>
            </w:r>
            <w:r w:rsidR="00E61005" w:rsidRPr="00C0614D">
              <w:rPr>
                <w:rFonts w:ascii="Verdana" w:hAnsi="Verdana" w:cstheme="minorHAnsi"/>
                <w:sz w:val="24"/>
                <w:szCs w:val="24"/>
              </w:rPr>
              <w:t xml:space="preserve">Koordinator, </w:t>
            </w:r>
            <w:r w:rsidR="00FC37BE" w:rsidRPr="00C0614D">
              <w:rPr>
                <w:rFonts w:ascii="Verdana" w:hAnsi="Verdana" w:cstheme="minorHAnsi"/>
                <w:sz w:val="24"/>
                <w:szCs w:val="24"/>
              </w:rPr>
              <w:t xml:space="preserve">Ansprechpartner des Gesamtvorhabens, </w:t>
            </w:r>
            <w:r w:rsidRPr="00C0614D">
              <w:rPr>
                <w:rFonts w:ascii="Verdana" w:hAnsi="Verdana" w:cstheme="minorHAnsi"/>
                <w:sz w:val="24"/>
                <w:szCs w:val="24"/>
              </w:rPr>
              <w:t xml:space="preserve">Durchführung der </w:t>
            </w:r>
            <w:r w:rsidR="00FC37BE" w:rsidRPr="00C0614D">
              <w:rPr>
                <w:rFonts w:ascii="Verdana" w:hAnsi="Verdana" w:cstheme="minorHAnsi"/>
                <w:sz w:val="24"/>
                <w:szCs w:val="24"/>
              </w:rPr>
              <w:t>A</w:t>
            </w:r>
            <w:r w:rsidRPr="00C0614D">
              <w:rPr>
                <w:rFonts w:ascii="Verdana" w:hAnsi="Verdana" w:cstheme="minorHAnsi"/>
                <w:sz w:val="24"/>
                <w:szCs w:val="24"/>
              </w:rPr>
              <w:t>usschreibung</w:t>
            </w:r>
            <w:r w:rsidR="00FC37BE" w:rsidRPr="00C0614D">
              <w:rPr>
                <w:rFonts w:ascii="Verdana" w:hAnsi="Verdana" w:cstheme="minorHAnsi"/>
                <w:sz w:val="24"/>
                <w:szCs w:val="24"/>
              </w:rPr>
              <w:t xml:space="preserve"> Dienstleister</w:t>
            </w:r>
          </w:p>
        </w:tc>
      </w:tr>
      <w:tr w:rsidR="00504118" w:rsidRPr="00C0614D" w14:paraId="3ADE56BD" w14:textId="77777777" w:rsidTr="00A270C2">
        <w:trPr>
          <w:trHeight w:val="110"/>
        </w:trPr>
        <w:tc>
          <w:tcPr>
            <w:tcW w:w="3398" w:type="dxa"/>
            <w:tcBorders>
              <w:bottom w:val="nil"/>
              <w:right w:val="nil"/>
            </w:tcBorders>
          </w:tcPr>
          <w:p w14:paraId="05E8DB5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p>
          <w:p w14:paraId="5133DE7E" w14:textId="77777777" w:rsidR="00504118" w:rsidRPr="00C0614D" w:rsidRDefault="00504118" w:rsidP="00A270C2">
            <w:pPr>
              <w:rPr>
                <w:rFonts w:ascii="Verdana" w:hAnsi="Verdana" w:cstheme="minorHAnsi"/>
                <w:sz w:val="24"/>
                <w:szCs w:val="24"/>
              </w:rPr>
            </w:pPr>
          </w:p>
          <w:p w14:paraId="4DEB569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__________________________</w:t>
            </w:r>
          </w:p>
        </w:tc>
        <w:tc>
          <w:tcPr>
            <w:tcW w:w="2174" w:type="dxa"/>
            <w:tcBorders>
              <w:left w:val="nil"/>
              <w:bottom w:val="nil"/>
              <w:right w:val="nil"/>
            </w:tcBorders>
          </w:tcPr>
          <w:p w14:paraId="586608B7" w14:textId="77777777" w:rsidR="00504118" w:rsidRPr="00C0614D" w:rsidRDefault="00504118" w:rsidP="00A270C2">
            <w:pPr>
              <w:rPr>
                <w:rFonts w:ascii="Verdana" w:hAnsi="Verdana" w:cstheme="minorHAnsi"/>
                <w:sz w:val="24"/>
                <w:szCs w:val="24"/>
              </w:rPr>
            </w:pPr>
          </w:p>
          <w:p w14:paraId="5D694C37" w14:textId="77777777" w:rsidR="00504118" w:rsidRPr="00C0614D" w:rsidRDefault="00504118" w:rsidP="00A270C2">
            <w:pPr>
              <w:rPr>
                <w:rFonts w:ascii="Verdana" w:hAnsi="Verdana" w:cstheme="minorHAnsi"/>
                <w:sz w:val="24"/>
                <w:szCs w:val="24"/>
              </w:rPr>
            </w:pPr>
          </w:p>
          <w:p w14:paraId="2B9DBDDD"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w:t>
            </w:r>
          </w:p>
        </w:tc>
        <w:tc>
          <w:tcPr>
            <w:tcW w:w="2786" w:type="dxa"/>
            <w:tcBorders>
              <w:left w:val="nil"/>
              <w:bottom w:val="nil"/>
            </w:tcBorders>
          </w:tcPr>
          <w:p w14:paraId="5D897FA1" w14:textId="77777777" w:rsidR="00504118" w:rsidRPr="00C0614D" w:rsidRDefault="00504118" w:rsidP="00A270C2">
            <w:pPr>
              <w:rPr>
                <w:rFonts w:ascii="Verdana" w:hAnsi="Verdana" w:cstheme="minorHAnsi"/>
                <w:sz w:val="24"/>
                <w:szCs w:val="24"/>
              </w:rPr>
            </w:pPr>
          </w:p>
          <w:p w14:paraId="7EF2341A" w14:textId="77777777" w:rsidR="00504118" w:rsidRPr="00C0614D" w:rsidRDefault="00504118" w:rsidP="00A270C2">
            <w:pPr>
              <w:rPr>
                <w:rFonts w:ascii="Verdana" w:hAnsi="Verdana" w:cstheme="minorHAnsi"/>
                <w:sz w:val="24"/>
                <w:szCs w:val="24"/>
              </w:rPr>
            </w:pPr>
          </w:p>
          <w:p w14:paraId="2CC5C9E0"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w:t>
            </w:r>
          </w:p>
        </w:tc>
      </w:tr>
      <w:tr w:rsidR="00504118" w:rsidRPr="00C0614D" w14:paraId="3A89C9A0" w14:textId="77777777" w:rsidTr="00A270C2">
        <w:trPr>
          <w:trHeight w:val="109"/>
        </w:trPr>
        <w:tc>
          <w:tcPr>
            <w:tcW w:w="3398" w:type="dxa"/>
            <w:tcBorders>
              <w:top w:val="nil"/>
              <w:right w:val="nil"/>
            </w:tcBorders>
          </w:tcPr>
          <w:p w14:paraId="7EB26B9F"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Unterschrift</w:t>
            </w:r>
          </w:p>
          <w:p w14:paraId="1DD7A03C"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(Ober-)</w:t>
            </w:r>
            <w:proofErr w:type="spellStart"/>
            <w:r w:rsidRPr="00C0614D">
              <w:rPr>
                <w:rFonts w:ascii="Verdana" w:hAnsi="Verdana" w:cstheme="minorHAnsi"/>
                <w:sz w:val="24"/>
                <w:szCs w:val="24"/>
              </w:rPr>
              <w:t>Bürgermeister:in</w:t>
            </w:r>
            <w:proofErr w:type="spellEnd"/>
          </w:p>
        </w:tc>
        <w:tc>
          <w:tcPr>
            <w:tcW w:w="2174" w:type="dxa"/>
            <w:tcBorders>
              <w:top w:val="nil"/>
              <w:left w:val="nil"/>
              <w:right w:val="nil"/>
            </w:tcBorders>
          </w:tcPr>
          <w:p w14:paraId="742ADFCE"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Datum</w:t>
            </w:r>
          </w:p>
        </w:tc>
        <w:tc>
          <w:tcPr>
            <w:tcW w:w="2786" w:type="dxa"/>
            <w:tcBorders>
              <w:top w:val="nil"/>
              <w:left w:val="nil"/>
            </w:tcBorders>
          </w:tcPr>
          <w:p w14:paraId="2BD8E304"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Stempel</w:t>
            </w:r>
          </w:p>
        </w:tc>
      </w:tr>
    </w:tbl>
    <w:p w14:paraId="5308C94E" w14:textId="77777777" w:rsidR="00504118" w:rsidRPr="00C0614D" w:rsidRDefault="00504118" w:rsidP="00504118">
      <w:pPr>
        <w:rPr>
          <w:rFonts w:ascii="Verdana" w:hAnsi="Verdana" w:cstheme="minorHAnsi"/>
          <w:sz w:val="24"/>
          <w:szCs w:val="24"/>
        </w:rPr>
      </w:pPr>
    </w:p>
    <w:p w14:paraId="671DA6F7" w14:textId="77777777" w:rsidR="00687062" w:rsidRPr="00C0614D" w:rsidRDefault="00687062" w:rsidP="00504118">
      <w:pPr>
        <w:rPr>
          <w:rFonts w:ascii="Verdana" w:hAnsi="Verdana" w:cstheme="minorHAnsi"/>
          <w:sz w:val="24"/>
          <w:szCs w:val="24"/>
        </w:rPr>
      </w:pPr>
      <w:bookmarkStart w:id="13" w:name="_Toc199748371"/>
      <w:r w:rsidRPr="00C0614D">
        <w:rPr>
          <w:rFonts w:ascii="Verdana" w:hAnsi="Verdana" w:cstheme="minorHAnsi"/>
          <w:sz w:val="24"/>
          <w:szCs w:val="24"/>
        </w:rPr>
        <w:br w:type="page"/>
      </w:r>
    </w:p>
    <w:p w14:paraId="3BC1CEA9" w14:textId="59889088" w:rsidR="00504118" w:rsidRPr="00C0614D" w:rsidRDefault="00504118" w:rsidP="00504118">
      <w:pPr>
        <w:rPr>
          <w:rStyle w:val="Fett"/>
          <w:rFonts w:ascii="Verdana" w:hAnsi="Verdana" w:cstheme="minorHAnsi"/>
          <w:sz w:val="24"/>
          <w:szCs w:val="24"/>
        </w:rPr>
      </w:pPr>
      <w:r w:rsidRPr="00C0614D">
        <w:rPr>
          <w:rStyle w:val="Fett"/>
          <w:rFonts w:ascii="Verdana" w:hAnsi="Verdana" w:cstheme="minorHAnsi"/>
          <w:sz w:val="24"/>
          <w:szCs w:val="24"/>
        </w:rPr>
        <w:lastRenderedPageBreak/>
        <w:t xml:space="preserve">Kommune </w:t>
      </w:r>
      <w:r w:rsidR="00090794" w:rsidRPr="00C0614D">
        <w:rPr>
          <w:rStyle w:val="Fett"/>
          <w:rFonts w:ascii="Verdana" w:hAnsi="Verdana" w:cstheme="minorHAnsi"/>
          <w:sz w:val="24"/>
          <w:szCs w:val="24"/>
        </w:rPr>
        <w:t>Y</w:t>
      </w:r>
      <w:r w:rsidRPr="00C0614D">
        <w:rPr>
          <w:rStyle w:val="Fett"/>
          <w:rFonts w:ascii="Verdana" w:hAnsi="Verdana" w:cstheme="minorHAnsi"/>
          <w:sz w:val="24"/>
          <w:szCs w:val="24"/>
        </w:rPr>
        <w:t>:</w:t>
      </w:r>
      <w:bookmarkEnd w:id="13"/>
    </w:p>
    <w:p w14:paraId="1521F60D" w14:textId="77777777" w:rsidR="00504118" w:rsidRPr="00C0614D" w:rsidRDefault="00504118" w:rsidP="00504118">
      <w:pPr>
        <w:rPr>
          <w:rFonts w:ascii="Verdana" w:hAnsi="Verdana" w:cstheme="minorHAnsi"/>
          <w:sz w:val="24"/>
          <w:szCs w:val="24"/>
        </w:rPr>
      </w:pPr>
    </w:p>
    <w:tbl>
      <w:tblPr>
        <w:tblStyle w:val="Tabellenraster"/>
        <w:tblW w:w="8358" w:type="dxa"/>
        <w:tblInd w:w="712" w:type="dxa"/>
        <w:tblLook w:val="04A0" w:firstRow="1" w:lastRow="0" w:firstColumn="1" w:lastColumn="0" w:noHBand="0" w:noVBand="1"/>
      </w:tblPr>
      <w:tblGrid>
        <w:gridCol w:w="4184"/>
        <w:gridCol w:w="2658"/>
        <w:gridCol w:w="3421"/>
      </w:tblGrid>
      <w:tr w:rsidR="00504118" w:rsidRPr="00C0614D" w14:paraId="085B0817" w14:textId="77777777" w:rsidTr="00A270C2">
        <w:tc>
          <w:tcPr>
            <w:tcW w:w="3398" w:type="dxa"/>
          </w:tcPr>
          <w:p w14:paraId="52E8FD3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Name der Kommune</w:t>
            </w:r>
          </w:p>
        </w:tc>
        <w:tc>
          <w:tcPr>
            <w:tcW w:w="4960" w:type="dxa"/>
            <w:gridSpan w:val="2"/>
          </w:tcPr>
          <w:p w14:paraId="4F47963A" w14:textId="77777777" w:rsidR="00504118" w:rsidRPr="00C0614D" w:rsidRDefault="00504118" w:rsidP="00A270C2">
            <w:pPr>
              <w:rPr>
                <w:rFonts w:ascii="Verdana" w:hAnsi="Verdana" w:cstheme="minorHAnsi"/>
                <w:sz w:val="24"/>
                <w:szCs w:val="24"/>
              </w:rPr>
            </w:pPr>
          </w:p>
        </w:tc>
      </w:tr>
      <w:tr w:rsidR="00504118" w:rsidRPr="00C0614D" w14:paraId="3EADFDEC" w14:textId="77777777" w:rsidTr="00A270C2">
        <w:tc>
          <w:tcPr>
            <w:tcW w:w="3398" w:type="dxa"/>
          </w:tcPr>
          <w:p w14:paraId="275205BE"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Amtlicher Gemeindeschlüssel</w:t>
            </w:r>
          </w:p>
        </w:tc>
        <w:tc>
          <w:tcPr>
            <w:tcW w:w="4960" w:type="dxa"/>
            <w:gridSpan w:val="2"/>
          </w:tcPr>
          <w:p w14:paraId="10B30405" w14:textId="77777777" w:rsidR="00504118" w:rsidRPr="00C0614D" w:rsidRDefault="00504118" w:rsidP="00A270C2">
            <w:pPr>
              <w:rPr>
                <w:rFonts w:ascii="Verdana" w:hAnsi="Verdana" w:cstheme="minorHAnsi"/>
                <w:sz w:val="24"/>
                <w:szCs w:val="24"/>
              </w:rPr>
            </w:pPr>
          </w:p>
        </w:tc>
      </w:tr>
      <w:tr w:rsidR="00504118" w:rsidRPr="00C0614D" w14:paraId="771CF54C" w14:textId="77777777" w:rsidTr="00A270C2">
        <w:tc>
          <w:tcPr>
            <w:tcW w:w="3398" w:type="dxa"/>
          </w:tcPr>
          <w:p w14:paraId="33F312DD"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Bevölkerungszahl (Stand: )</w:t>
            </w:r>
          </w:p>
        </w:tc>
        <w:tc>
          <w:tcPr>
            <w:tcW w:w="4960" w:type="dxa"/>
            <w:gridSpan w:val="2"/>
          </w:tcPr>
          <w:p w14:paraId="0F2770BE" w14:textId="77777777" w:rsidR="00504118" w:rsidRPr="00C0614D" w:rsidRDefault="00504118" w:rsidP="00A270C2">
            <w:pPr>
              <w:rPr>
                <w:rFonts w:ascii="Verdana" w:hAnsi="Verdana" w:cstheme="minorHAnsi"/>
                <w:sz w:val="24"/>
                <w:szCs w:val="24"/>
              </w:rPr>
            </w:pPr>
          </w:p>
        </w:tc>
      </w:tr>
      <w:tr w:rsidR="00504118" w:rsidRPr="00C0614D" w14:paraId="37301D16" w14:textId="77777777" w:rsidTr="00A270C2">
        <w:tc>
          <w:tcPr>
            <w:tcW w:w="3398" w:type="dxa"/>
          </w:tcPr>
          <w:p w14:paraId="2CFB615E" w14:textId="21250C58" w:rsidR="00504118" w:rsidRPr="00C0614D" w:rsidRDefault="00504118" w:rsidP="00A270C2">
            <w:pPr>
              <w:rPr>
                <w:rFonts w:ascii="Verdana" w:hAnsi="Verdana" w:cstheme="minorHAnsi"/>
                <w:sz w:val="24"/>
                <w:szCs w:val="24"/>
              </w:rPr>
            </w:pPr>
            <w:proofErr w:type="spellStart"/>
            <w:r w:rsidRPr="00C0614D">
              <w:rPr>
                <w:rFonts w:ascii="Verdana" w:hAnsi="Verdana" w:cstheme="minorHAnsi"/>
                <w:sz w:val="24"/>
                <w:szCs w:val="24"/>
              </w:rPr>
              <w:t>Ansprechpartner:in</w:t>
            </w:r>
            <w:proofErr w:type="spellEnd"/>
          </w:p>
        </w:tc>
        <w:tc>
          <w:tcPr>
            <w:tcW w:w="4960" w:type="dxa"/>
            <w:gridSpan w:val="2"/>
          </w:tcPr>
          <w:p w14:paraId="42D31742" w14:textId="77777777" w:rsidR="00504118" w:rsidRPr="00C0614D" w:rsidRDefault="00504118" w:rsidP="00A270C2">
            <w:pPr>
              <w:rPr>
                <w:rFonts w:ascii="Verdana" w:hAnsi="Verdana" w:cstheme="minorHAnsi"/>
                <w:sz w:val="24"/>
                <w:szCs w:val="24"/>
              </w:rPr>
            </w:pPr>
          </w:p>
        </w:tc>
      </w:tr>
      <w:tr w:rsidR="00504118" w:rsidRPr="00C0614D" w14:paraId="79C1DB3D" w14:textId="77777777" w:rsidTr="00A270C2">
        <w:tc>
          <w:tcPr>
            <w:tcW w:w="3398" w:type="dxa"/>
          </w:tcPr>
          <w:p w14:paraId="4BD8B43A"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Telefon</w:t>
            </w:r>
          </w:p>
        </w:tc>
        <w:tc>
          <w:tcPr>
            <w:tcW w:w="4960" w:type="dxa"/>
            <w:gridSpan w:val="2"/>
          </w:tcPr>
          <w:p w14:paraId="5386E9BD" w14:textId="77777777" w:rsidR="00504118" w:rsidRPr="00C0614D" w:rsidRDefault="00504118" w:rsidP="00A270C2">
            <w:pPr>
              <w:rPr>
                <w:rFonts w:ascii="Verdana" w:hAnsi="Verdana" w:cstheme="minorHAnsi"/>
                <w:sz w:val="24"/>
                <w:szCs w:val="24"/>
              </w:rPr>
            </w:pPr>
          </w:p>
        </w:tc>
      </w:tr>
      <w:tr w:rsidR="00504118" w:rsidRPr="00C0614D" w14:paraId="7BE30D75" w14:textId="77777777" w:rsidTr="00A270C2">
        <w:tc>
          <w:tcPr>
            <w:tcW w:w="3398" w:type="dxa"/>
          </w:tcPr>
          <w:p w14:paraId="1D049C5D"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E-Mail</w:t>
            </w:r>
          </w:p>
        </w:tc>
        <w:tc>
          <w:tcPr>
            <w:tcW w:w="4960" w:type="dxa"/>
            <w:gridSpan w:val="2"/>
          </w:tcPr>
          <w:p w14:paraId="54EF5029" w14:textId="77777777" w:rsidR="00504118" w:rsidRPr="00C0614D" w:rsidRDefault="00504118" w:rsidP="00A270C2">
            <w:pPr>
              <w:rPr>
                <w:rFonts w:ascii="Verdana" w:hAnsi="Verdana" w:cstheme="minorHAnsi"/>
                <w:sz w:val="24"/>
                <w:szCs w:val="24"/>
              </w:rPr>
            </w:pPr>
          </w:p>
        </w:tc>
      </w:tr>
      <w:tr w:rsidR="00504118" w:rsidRPr="00C0614D" w14:paraId="6204F1B2" w14:textId="77777777" w:rsidTr="00A270C2">
        <w:tc>
          <w:tcPr>
            <w:tcW w:w="3398" w:type="dxa"/>
          </w:tcPr>
          <w:p w14:paraId="5088362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Anschrift der Kommune</w:t>
            </w:r>
          </w:p>
        </w:tc>
        <w:tc>
          <w:tcPr>
            <w:tcW w:w="4960" w:type="dxa"/>
            <w:gridSpan w:val="2"/>
          </w:tcPr>
          <w:p w14:paraId="1492E26B" w14:textId="77777777" w:rsidR="00504118" w:rsidRPr="00C0614D" w:rsidRDefault="00504118" w:rsidP="00A270C2">
            <w:pPr>
              <w:rPr>
                <w:rFonts w:ascii="Verdana" w:hAnsi="Verdana" w:cstheme="minorHAnsi"/>
                <w:sz w:val="24"/>
                <w:szCs w:val="24"/>
              </w:rPr>
            </w:pPr>
          </w:p>
        </w:tc>
      </w:tr>
      <w:tr w:rsidR="00504118" w:rsidRPr="00C0614D" w14:paraId="12E44D80" w14:textId="77777777" w:rsidTr="00A270C2">
        <w:tc>
          <w:tcPr>
            <w:tcW w:w="3398" w:type="dxa"/>
          </w:tcPr>
          <w:p w14:paraId="72B916CC"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Bürgermeister</w:t>
            </w:r>
          </w:p>
        </w:tc>
        <w:tc>
          <w:tcPr>
            <w:tcW w:w="4960" w:type="dxa"/>
            <w:gridSpan w:val="2"/>
          </w:tcPr>
          <w:p w14:paraId="41AC87D8" w14:textId="77777777" w:rsidR="00504118" w:rsidRPr="00C0614D" w:rsidRDefault="00504118" w:rsidP="00A270C2">
            <w:pPr>
              <w:rPr>
                <w:rFonts w:ascii="Verdana" w:hAnsi="Verdana" w:cstheme="minorHAnsi"/>
                <w:sz w:val="24"/>
                <w:szCs w:val="24"/>
              </w:rPr>
            </w:pPr>
          </w:p>
        </w:tc>
      </w:tr>
      <w:tr w:rsidR="00504118" w:rsidRPr="00C0614D" w14:paraId="77DFDFB7" w14:textId="77777777" w:rsidTr="00A270C2">
        <w:tc>
          <w:tcPr>
            <w:tcW w:w="3398" w:type="dxa"/>
          </w:tcPr>
          <w:p w14:paraId="5B7DEDC8"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Besondere Aufgabe</w:t>
            </w:r>
          </w:p>
        </w:tc>
        <w:tc>
          <w:tcPr>
            <w:tcW w:w="4960" w:type="dxa"/>
            <w:gridSpan w:val="2"/>
          </w:tcPr>
          <w:p w14:paraId="0917FA09" w14:textId="7F67732E" w:rsidR="00504118" w:rsidRPr="00C0614D" w:rsidRDefault="00504118" w:rsidP="00A270C2">
            <w:pPr>
              <w:rPr>
                <w:rFonts w:ascii="Verdana" w:hAnsi="Verdana" w:cstheme="minorHAnsi"/>
                <w:sz w:val="24"/>
                <w:szCs w:val="24"/>
              </w:rPr>
            </w:pPr>
          </w:p>
        </w:tc>
      </w:tr>
      <w:tr w:rsidR="00504118" w:rsidRPr="00C0614D" w14:paraId="00541A79" w14:textId="77777777" w:rsidTr="00A270C2">
        <w:trPr>
          <w:trHeight w:val="110"/>
        </w:trPr>
        <w:tc>
          <w:tcPr>
            <w:tcW w:w="3398" w:type="dxa"/>
            <w:tcBorders>
              <w:bottom w:val="nil"/>
              <w:right w:val="nil"/>
            </w:tcBorders>
          </w:tcPr>
          <w:p w14:paraId="74895B51"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p>
          <w:p w14:paraId="548125D0" w14:textId="77777777" w:rsidR="00504118" w:rsidRPr="00C0614D" w:rsidRDefault="00504118" w:rsidP="00A270C2">
            <w:pPr>
              <w:rPr>
                <w:rFonts w:ascii="Verdana" w:hAnsi="Verdana" w:cstheme="minorHAnsi"/>
                <w:sz w:val="24"/>
                <w:szCs w:val="24"/>
              </w:rPr>
            </w:pPr>
          </w:p>
          <w:p w14:paraId="79949246"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__________________________</w:t>
            </w:r>
          </w:p>
        </w:tc>
        <w:tc>
          <w:tcPr>
            <w:tcW w:w="2174" w:type="dxa"/>
            <w:tcBorders>
              <w:left w:val="nil"/>
              <w:bottom w:val="nil"/>
              <w:right w:val="nil"/>
            </w:tcBorders>
          </w:tcPr>
          <w:p w14:paraId="53BC6EFB" w14:textId="77777777" w:rsidR="00504118" w:rsidRPr="00C0614D" w:rsidRDefault="00504118" w:rsidP="00A270C2">
            <w:pPr>
              <w:rPr>
                <w:rFonts w:ascii="Verdana" w:hAnsi="Verdana" w:cstheme="minorHAnsi"/>
                <w:sz w:val="24"/>
                <w:szCs w:val="24"/>
              </w:rPr>
            </w:pPr>
          </w:p>
          <w:p w14:paraId="7EFA6E38" w14:textId="77777777" w:rsidR="00504118" w:rsidRPr="00C0614D" w:rsidRDefault="00504118" w:rsidP="00A270C2">
            <w:pPr>
              <w:rPr>
                <w:rFonts w:ascii="Verdana" w:hAnsi="Verdana" w:cstheme="minorHAnsi"/>
                <w:sz w:val="24"/>
                <w:szCs w:val="24"/>
              </w:rPr>
            </w:pPr>
          </w:p>
          <w:p w14:paraId="68634EC8"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w:t>
            </w:r>
          </w:p>
        </w:tc>
        <w:tc>
          <w:tcPr>
            <w:tcW w:w="2786" w:type="dxa"/>
            <w:tcBorders>
              <w:left w:val="nil"/>
              <w:bottom w:val="nil"/>
            </w:tcBorders>
          </w:tcPr>
          <w:p w14:paraId="44D232FC" w14:textId="77777777" w:rsidR="00504118" w:rsidRPr="00C0614D" w:rsidRDefault="00504118" w:rsidP="00A270C2">
            <w:pPr>
              <w:rPr>
                <w:rFonts w:ascii="Verdana" w:hAnsi="Verdana" w:cstheme="minorHAnsi"/>
                <w:sz w:val="24"/>
                <w:szCs w:val="24"/>
              </w:rPr>
            </w:pPr>
          </w:p>
          <w:p w14:paraId="4EFACFB4" w14:textId="77777777" w:rsidR="00504118" w:rsidRPr="00C0614D" w:rsidRDefault="00504118" w:rsidP="00A270C2">
            <w:pPr>
              <w:rPr>
                <w:rFonts w:ascii="Verdana" w:hAnsi="Verdana" w:cstheme="minorHAnsi"/>
                <w:sz w:val="24"/>
                <w:szCs w:val="24"/>
              </w:rPr>
            </w:pPr>
          </w:p>
          <w:p w14:paraId="06FF044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w:t>
            </w:r>
          </w:p>
        </w:tc>
      </w:tr>
      <w:tr w:rsidR="00504118" w:rsidRPr="00C0614D" w14:paraId="05257B01" w14:textId="77777777" w:rsidTr="00A270C2">
        <w:trPr>
          <w:trHeight w:val="109"/>
        </w:trPr>
        <w:tc>
          <w:tcPr>
            <w:tcW w:w="3398" w:type="dxa"/>
            <w:tcBorders>
              <w:top w:val="nil"/>
              <w:right w:val="nil"/>
            </w:tcBorders>
          </w:tcPr>
          <w:p w14:paraId="35883F0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Unterschrift</w:t>
            </w:r>
          </w:p>
          <w:p w14:paraId="46E74D7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(Ober-)</w:t>
            </w:r>
            <w:proofErr w:type="spellStart"/>
            <w:r w:rsidRPr="00C0614D">
              <w:rPr>
                <w:rFonts w:ascii="Verdana" w:hAnsi="Verdana" w:cstheme="minorHAnsi"/>
                <w:sz w:val="24"/>
                <w:szCs w:val="24"/>
              </w:rPr>
              <w:t>Bürgermeister:in</w:t>
            </w:r>
            <w:proofErr w:type="spellEnd"/>
          </w:p>
        </w:tc>
        <w:tc>
          <w:tcPr>
            <w:tcW w:w="2174" w:type="dxa"/>
            <w:tcBorders>
              <w:top w:val="nil"/>
              <w:left w:val="nil"/>
              <w:right w:val="nil"/>
            </w:tcBorders>
          </w:tcPr>
          <w:p w14:paraId="329450A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Datum</w:t>
            </w:r>
          </w:p>
        </w:tc>
        <w:tc>
          <w:tcPr>
            <w:tcW w:w="2786" w:type="dxa"/>
            <w:tcBorders>
              <w:top w:val="nil"/>
              <w:left w:val="nil"/>
            </w:tcBorders>
          </w:tcPr>
          <w:p w14:paraId="7EE7293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Stempel</w:t>
            </w:r>
          </w:p>
        </w:tc>
      </w:tr>
    </w:tbl>
    <w:p w14:paraId="09EC7C41" w14:textId="77777777" w:rsidR="00504118" w:rsidRPr="00C0614D" w:rsidRDefault="00504118" w:rsidP="00504118">
      <w:pPr>
        <w:rPr>
          <w:rStyle w:val="Fett"/>
          <w:rFonts w:ascii="Verdana" w:hAnsi="Verdana" w:cstheme="minorHAnsi"/>
          <w:b w:val="0"/>
          <w:bCs w:val="0"/>
          <w:sz w:val="24"/>
          <w:szCs w:val="24"/>
        </w:rPr>
      </w:pPr>
    </w:p>
    <w:p w14:paraId="50678781" w14:textId="1C9A6FE3" w:rsidR="00687062" w:rsidRPr="00C0614D" w:rsidRDefault="00687062" w:rsidP="00504118">
      <w:pPr>
        <w:rPr>
          <w:rStyle w:val="Fett"/>
          <w:rFonts w:ascii="Verdana" w:hAnsi="Verdana" w:cstheme="minorHAnsi"/>
          <w:b w:val="0"/>
          <w:bCs w:val="0"/>
          <w:sz w:val="24"/>
          <w:szCs w:val="24"/>
        </w:rPr>
      </w:pPr>
      <w:r w:rsidRPr="00C0614D">
        <w:rPr>
          <w:rStyle w:val="Fett"/>
          <w:rFonts w:ascii="Verdana" w:hAnsi="Verdana" w:cstheme="minorHAnsi"/>
          <w:b w:val="0"/>
          <w:bCs w:val="0"/>
          <w:sz w:val="24"/>
          <w:szCs w:val="24"/>
        </w:rPr>
        <w:br w:type="page"/>
      </w:r>
    </w:p>
    <w:p w14:paraId="57DA9FC4" w14:textId="0DCCA876" w:rsidR="00504118" w:rsidRPr="00C0614D" w:rsidRDefault="00504118" w:rsidP="00504118">
      <w:pPr>
        <w:rPr>
          <w:rStyle w:val="Fett"/>
          <w:rFonts w:ascii="Verdana" w:hAnsi="Verdana" w:cstheme="minorHAnsi"/>
          <w:b w:val="0"/>
          <w:bCs w:val="0"/>
          <w:sz w:val="24"/>
          <w:szCs w:val="24"/>
        </w:rPr>
      </w:pPr>
      <w:bookmarkStart w:id="14" w:name="_Toc199748372"/>
      <w:r w:rsidRPr="00C0614D">
        <w:rPr>
          <w:rStyle w:val="Fett"/>
          <w:rFonts w:ascii="Verdana" w:hAnsi="Verdana" w:cstheme="minorHAnsi"/>
          <w:sz w:val="24"/>
          <w:szCs w:val="24"/>
        </w:rPr>
        <w:lastRenderedPageBreak/>
        <w:t xml:space="preserve">Kommune </w:t>
      </w:r>
      <w:r w:rsidR="00090794" w:rsidRPr="00C0614D">
        <w:rPr>
          <w:rStyle w:val="Fett"/>
          <w:rFonts w:ascii="Verdana" w:hAnsi="Verdana" w:cstheme="minorHAnsi"/>
          <w:sz w:val="24"/>
          <w:szCs w:val="24"/>
        </w:rPr>
        <w:t>Z</w:t>
      </w:r>
      <w:r w:rsidRPr="00C0614D">
        <w:rPr>
          <w:rStyle w:val="Fett"/>
          <w:rFonts w:ascii="Verdana" w:hAnsi="Verdana" w:cstheme="minorHAnsi"/>
          <w:sz w:val="24"/>
          <w:szCs w:val="24"/>
        </w:rPr>
        <w:t>:</w:t>
      </w:r>
      <w:bookmarkEnd w:id="14"/>
    </w:p>
    <w:tbl>
      <w:tblPr>
        <w:tblStyle w:val="Tabellenraster"/>
        <w:tblW w:w="8358" w:type="dxa"/>
        <w:tblInd w:w="712" w:type="dxa"/>
        <w:tblLook w:val="04A0" w:firstRow="1" w:lastRow="0" w:firstColumn="1" w:lastColumn="0" w:noHBand="0" w:noVBand="1"/>
      </w:tblPr>
      <w:tblGrid>
        <w:gridCol w:w="4184"/>
        <w:gridCol w:w="2658"/>
        <w:gridCol w:w="3421"/>
      </w:tblGrid>
      <w:tr w:rsidR="00504118" w:rsidRPr="00C0614D" w14:paraId="5E0A6D9A" w14:textId="77777777" w:rsidTr="00A270C2">
        <w:tc>
          <w:tcPr>
            <w:tcW w:w="3398" w:type="dxa"/>
          </w:tcPr>
          <w:p w14:paraId="792FFB4A"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Name der Kommune</w:t>
            </w:r>
          </w:p>
        </w:tc>
        <w:tc>
          <w:tcPr>
            <w:tcW w:w="4960" w:type="dxa"/>
            <w:gridSpan w:val="2"/>
          </w:tcPr>
          <w:p w14:paraId="40C844F6" w14:textId="77777777" w:rsidR="00504118" w:rsidRPr="00C0614D" w:rsidRDefault="00504118" w:rsidP="00A270C2">
            <w:pPr>
              <w:rPr>
                <w:rFonts w:ascii="Verdana" w:hAnsi="Verdana" w:cstheme="minorHAnsi"/>
                <w:sz w:val="24"/>
                <w:szCs w:val="24"/>
              </w:rPr>
            </w:pPr>
          </w:p>
        </w:tc>
      </w:tr>
      <w:tr w:rsidR="00504118" w:rsidRPr="00C0614D" w14:paraId="125BC220" w14:textId="77777777" w:rsidTr="00A270C2">
        <w:tc>
          <w:tcPr>
            <w:tcW w:w="3398" w:type="dxa"/>
          </w:tcPr>
          <w:p w14:paraId="511B9DC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Amtlicher Gemeindeschlüssel</w:t>
            </w:r>
          </w:p>
        </w:tc>
        <w:tc>
          <w:tcPr>
            <w:tcW w:w="4960" w:type="dxa"/>
            <w:gridSpan w:val="2"/>
          </w:tcPr>
          <w:p w14:paraId="2B8116FD" w14:textId="77777777" w:rsidR="00504118" w:rsidRPr="00C0614D" w:rsidRDefault="00504118" w:rsidP="00A270C2">
            <w:pPr>
              <w:rPr>
                <w:rFonts w:ascii="Verdana" w:hAnsi="Verdana" w:cstheme="minorHAnsi"/>
                <w:sz w:val="24"/>
                <w:szCs w:val="24"/>
              </w:rPr>
            </w:pPr>
          </w:p>
        </w:tc>
      </w:tr>
      <w:tr w:rsidR="00504118" w:rsidRPr="00C0614D" w14:paraId="2313955E" w14:textId="77777777" w:rsidTr="00A270C2">
        <w:tc>
          <w:tcPr>
            <w:tcW w:w="3398" w:type="dxa"/>
          </w:tcPr>
          <w:p w14:paraId="653313C6"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Bevölkerungszahl (Stand: )</w:t>
            </w:r>
          </w:p>
        </w:tc>
        <w:tc>
          <w:tcPr>
            <w:tcW w:w="4960" w:type="dxa"/>
            <w:gridSpan w:val="2"/>
          </w:tcPr>
          <w:p w14:paraId="738A7E13" w14:textId="77777777" w:rsidR="00504118" w:rsidRPr="00C0614D" w:rsidRDefault="00504118" w:rsidP="00A270C2">
            <w:pPr>
              <w:rPr>
                <w:rFonts w:ascii="Verdana" w:hAnsi="Verdana" w:cstheme="minorHAnsi"/>
                <w:sz w:val="24"/>
                <w:szCs w:val="24"/>
              </w:rPr>
            </w:pPr>
          </w:p>
        </w:tc>
      </w:tr>
      <w:tr w:rsidR="00504118" w:rsidRPr="00C0614D" w14:paraId="02A31EAA" w14:textId="77777777" w:rsidTr="00A270C2">
        <w:tc>
          <w:tcPr>
            <w:tcW w:w="3398" w:type="dxa"/>
          </w:tcPr>
          <w:p w14:paraId="4155F15E" w14:textId="255759E5" w:rsidR="00504118" w:rsidRPr="00C0614D" w:rsidRDefault="00504118" w:rsidP="00A270C2">
            <w:pPr>
              <w:rPr>
                <w:rFonts w:ascii="Verdana" w:hAnsi="Verdana" w:cstheme="minorHAnsi"/>
                <w:sz w:val="24"/>
                <w:szCs w:val="24"/>
              </w:rPr>
            </w:pPr>
            <w:proofErr w:type="spellStart"/>
            <w:r w:rsidRPr="00C0614D">
              <w:rPr>
                <w:rFonts w:ascii="Verdana" w:hAnsi="Verdana" w:cstheme="minorHAnsi"/>
                <w:sz w:val="24"/>
                <w:szCs w:val="24"/>
              </w:rPr>
              <w:t>Ansprechpartner:in</w:t>
            </w:r>
            <w:proofErr w:type="spellEnd"/>
          </w:p>
        </w:tc>
        <w:tc>
          <w:tcPr>
            <w:tcW w:w="4960" w:type="dxa"/>
            <w:gridSpan w:val="2"/>
          </w:tcPr>
          <w:p w14:paraId="19198229" w14:textId="77777777" w:rsidR="00504118" w:rsidRPr="00C0614D" w:rsidRDefault="00504118" w:rsidP="00A270C2">
            <w:pPr>
              <w:rPr>
                <w:rFonts w:ascii="Verdana" w:hAnsi="Verdana" w:cstheme="minorHAnsi"/>
                <w:sz w:val="24"/>
                <w:szCs w:val="24"/>
              </w:rPr>
            </w:pPr>
          </w:p>
        </w:tc>
      </w:tr>
      <w:tr w:rsidR="00504118" w:rsidRPr="00C0614D" w14:paraId="7EE747B5" w14:textId="77777777" w:rsidTr="00A270C2">
        <w:tc>
          <w:tcPr>
            <w:tcW w:w="3398" w:type="dxa"/>
          </w:tcPr>
          <w:p w14:paraId="46DC02F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Telefon</w:t>
            </w:r>
          </w:p>
        </w:tc>
        <w:tc>
          <w:tcPr>
            <w:tcW w:w="4960" w:type="dxa"/>
            <w:gridSpan w:val="2"/>
          </w:tcPr>
          <w:p w14:paraId="016AF28A" w14:textId="77777777" w:rsidR="00504118" w:rsidRPr="00C0614D" w:rsidRDefault="00504118" w:rsidP="00A270C2">
            <w:pPr>
              <w:rPr>
                <w:rFonts w:ascii="Verdana" w:hAnsi="Verdana" w:cstheme="minorHAnsi"/>
                <w:sz w:val="24"/>
                <w:szCs w:val="24"/>
              </w:rPr>
            </w:pPr>
          </w:p>
        </w:tc>
      </w:tr>
      <w:tr w:rsidR="00504118" w:rsidRPr="00C0614D" w14:paraId="7B91F72F" w14:textId="77777777" w:rsidTr="00A270C2">
        <w:tc>
          <w:tcPr>
            <w:tcW w:w="3398" w:type="dxa"/>
          </w:tcPr>
          <w:p w14:paraId="09B6F813"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E-Mail</w:t>
            </w:r>
          </w:p>
        </w:tc>
        <w:tc>
          <w:tcPr>
            <w:tcW w:w="4960" w:type="dxa"/>
            <w:gridSpan w:val="2"/>
          </w:tcPr>
          <w:p w14:paraId="4B579F95" w14:textId="77777777" w:rsidR="00504118" w:rsidRPr="00C0614D" w:rsidRDefault="00504118" w:rsidP="00A270C2">
            <w:pPr>
              <w:rPr>
                <w:rFonts w:ascii="Verdana" w:hAnsi="Verdana" w:cstheme="minorHAnsi"/>
                <w:sz w:val="24"/>
                <w:szCs w:val="24"/>
              </w:rPr>
            </w:pPr>
          </w:p>
        </w:tc>
      </w:tr>
      <w:tr w:rsidR="00504118" w:rsidRPr="00C0614D" w14:paraId="12719126" w14:textId="77777777" w:rsidTr="00A270C2">
        <w:tc>
          <w:tcPr>
            <w:tcW w:w="3398" w:type="dxa"/>
          </w:tcPr>
          <w:p w14:paraId="29C4C109"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Anschrift der Kommune</w:t>
            </w:r>
          </w:p>
        </w:tc>
        <w:tc>
          <w:tcPr>
            <w:tcW w:w="4960" w:type="dxa"/>
            <w:gridSpan w:val="2"/>
          </w:tcPr>
          <w:p w14:paraId="7C2E2C97" w14:textId="77777777" w:rsidR="00504118" w:rsidRPr="00C0614D" w:rsidRDefault="00504118" w:rsidP="00A270C2">
            <w:pPr>
              <w:rPr>
                <w:rFonts w:ascii="Verdana" w:hAnsi="Verdana" w:cstheme="minorHAnsi"/>
                <w:sz w:val="24"/>
                <w:szCs w:val="24"/>
              </w:rPr>
            </w:pPr>
          </w:p>
        </w:tc>
      </w:tr>
      <w:tr w:rsidR="00504118" w:rsidRPr="00C0614D" w14:paraId="101034A8" w14:textId="77777777" w:rsidTr="00A270C2">
        <w:tc>
          <w:tcPr>
            <w:tcW w:w="3398" w:type="dxa"/>
          </w:tcPr>
          <w:p w14:paraId="29DA0EB0"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Bürgermeister</w:t>
            </w:r>
          </w:p>
        </w:tc>
        <w:tc>
          <w:tcPr>
            <w:tcW w:w="4960" w:type="dxa"/>
            <w:gridSpan w:val="2"/>
          </w:tcPr>
          <w:p w14:paraId="2D722C0A" w14:textId="77777777" w:rsidR="00504118" w:rsidRPr="00C0614D" w:rsidRDefault="00504118" w:rsidP="00A270C2">
            <w:pPr>
              <w:rPr>
                <w:rFonts w:ascii="Verdana" w:hAnsi="Verdana" w:cstheme="minorHAnsi"/>
                <w:sz w:val="24"/>
                <w:szCs w:val="24"/>
              </w:rPr>
            </w:pPr>
          </w:p>
        </w:tc>
      </w:tr>
      <w:tr w:rsidR="00504118" w:rsidRPr="00C0614D" w14:paraId="636F3626" w14:textId="77777777" w:rsidTr="00A270C2">
        <w:tc>
          <w:tcPr>
            <w:tcW w:w="3398" w:type="dxa"/>
          </w:tcPr>
          <w:p w14:paraId="58C0CD46"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Besondere Aufgabe</w:t>
            </w:r>
          </w:p>
        </w:tc>
        <w:tc>
          <w:tcPr>
            <w:tcW w:w="4960" w:type="dxa"/>
            <w:gridSpan w:val="2"/>
          </w:tcPr>
          <w:p w14:paraId="778FD1C4" w14:textId="265AD806" w:rsidR="00504118" w:rsidRPr="00C0614D" w:rsidRDefault="00504118" w:rsidP="00A270C2">
            <w:pPr>
              <w:rPr>
                <w:rFonts w:ascii="Verdana" w:hAnsi="Verdana" w:cstheme="minorHAnsi"/>
                <w:sz w:val="24"/>
                <w:szCs w:val="24"/>
              </w:rPr>
            </w:pPr>
          </w:p>
        </w:tc>
      </w:tr>
      <w:tr w:rsidR="00504118" w:rsidRPr="00C0614D" w14:paraId="025C6F3D" w14:textId="77777777" w:rsidTr="00A270C2">
        <w:trPr>
          <w:trHeight w:val="110"/>
        </w:trPr>
        <w:tc>
          <w:tcPr>
            <w:tcW w:w="3398" w:type="dxa"/>
            <w:tcBorders>
              <w:bottom w:val="nil"/>
              <w:right w:val="nil"/>
            </w:tcBorders>
          </w:tcPr>
          <w:p w14:paraId="6CEE4B6A"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r w:rsidRPr="00C0614D">
              <w:rPr>
                <w:rFonts w:ascii="Verdana" w:hAnsi="Verdana" w:cstheme="minorHAnsi"/>
                <w:sz w:val="24"/>
                <w:szCs w:val="24"/>
              </w:rPr>
              <w:softHyphen/>
            </w:r>
          </w:p>
          <w:p w14:paraId="0CD020D0" w14:textId="77777777" w:rsidR="00504118" w:rsidRPr="00C0614D" w:rsidRDefault="00504118" w:rsidP="00A270C2">
            <w:pPr>
              <w:rPr>
                <w:rFonts w:ascii="Verdana" w:hAnsi="Verdana" w:cstheme="minorHAnsi"/>
                <w:sz w:val="24"/>
                <w:szCs w:val="24"/>
              </w:rPr>
            </w:pPr>
          </w:p>
          <w:p w14:paraId="2787966B"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__________________________</w:t>
            </w:r>
          </w:p>
        </w:tc>
        <w:tc>
          <w:tcPr>
            <w:tcW w:w="2174" w:type="dxa"/>
            <w:tcBorders>
              <w:left w:val="nil"/>
              <w:bottom w:val="nil"/>
              <w:right w:val="nil"/>
            </w:tcBorders>
          </w:tcPr>
          <w:p w14:paraId="17A24BF5" w14:textId="77777777" w:rsidR="00504118" w:rsidRPr="00C0614D" w:rsidRDefault="00504118" w:rsidP="00A270C2">
            <w:pPr>
              <w:rPr>
                <w:rFonts w:ascii="Verdana" w:hAnsi="Verdana" w:cstheme="minorHAnsi"/>
                <w:sz w:val="24"/>
                <w:szCs w:val="24"/>
              </w:rPr>
            </w:pPr>
          </w:p>
          <w:p w14:paraId="4848BB9D" w14:textId="77777777" w:rsidR="00504118" w:rsidRPr="00C0614D" w:rsidRDefault="00504118" w:rsidP="00A270C2">
            <w:pPr>
              <w:rPr>
                <w:rFonts w:ascii="Verdana" w:hAnsi="Verdana" w:cstheme="minorHAnsi"/>
                <w:sz w:val="24"/>
                <w:szCs w:val="24"/>
              </w:rPr>
            </w:pPr>
          </w:p>
          <w:p w14:paraId="2952460F"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w:t>
            </w:r>
          </w:p>
        </w:tc>
        <w:tc>
          <w:tcPr>
            <w:tcW w:w="2786" w:type="dxa"/>
            <w:tcBorders>
              <w:left w:val="nil"/>
              <w:bottom w:val="nil"/>
            </w:tcBorders>
          </w:tcPr>
          <w:p w14:paraId="545686FD" w14:textId="77777777" w:rsidR="00504118" w:rsidRPr="00C0614D" w:rsidRDefault="00504118" w:rsidP="00A270C2">
            <w:pPr>
              <w:rPr>
                <w:rFonts w:ascii="Verdana" w:hAnsi="Verdana" w:cstheme="minorHAnsi"/>
                <w:sz w:val="24"/>
                <w:szCs w:val="24"/>
              </w:rPr>
            </w:pPr>
          </w:p>
          <w:p w14:paraId="16857413" w14:textId="77777777" w:rsidR="00504118" w:rsidRPr="00C0614D" w:rsidRDefault="00504118" w:rsidP="00A270C2">
            <w:pPr>
              <w:rPr>
                <w:rFonts w:ascii="Verdana" w:hAnsi="Verdana" w:cstheme="minorHAnsi"/>
                <w:sz w:val="24"/>
                <w:szCs w:val="24"/>
              </w:rPr>
            </w:pPr>
          </w:p>
          <w:p w14:paraId="18C2C06A"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_____________________</w:t>
            </w:r>
          </w:p>
        </w:tc>
      </w:tr>
      <w:tr w:rsidR="00504118" w:rsidRPr="00C0614D" w14:paraId="5653AF34" w14:textId="77777777" w:rsidTr="00A270C2">
        <w:trPr>
          <w:trHeight w:val="109"/>
        </w:trPr>
        <w:tc>
          <w:tcPr>
            <w:tcW w:w="3398" w:type="dxa"/>
            <w:tcBorders>
              <w:top w:val="nil"/>
              <w:right w:val="nil"/>
            </w:tcBorders>
          </w:tcPr>
          <w:p w14:paraId="2F242AA3"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Unterschrift</w:t>
            </w:r>
          </w:p>
          <w:p w14:paraId="198480E4"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(Ober-)</w:t>
            </w:r>
            <w:proofErr w:type="spellStart"/>
            <w:r w:rsidRPr="00C0614D">
              <w:rPr>
                <w:rFonts w:ascii="Verdana" w:hAnsi="Verdana" w:cstheme="minorHAnsi"/>
                <w:sz w:val="24"/>
                <w:szCs w:val="24"/>
              </w:rPr>
              <w:t>Bürgermeister:in</w:t>
            </w:r>
            <w:proofErr w:type="spellEnd"/>
          </w:p>
        </w:tc>
        <w:tc>
          <w:tcPr>
            <w:tcW w:w="2174" w:type="dxa"/>
            <w:tcBorders>
              <w:top w:val="nil"/>
              <w:left w:val="nil"/>
              <w:right w:val="nil"/>
            </w:tcBorders>
          </w:tcPr>
          <w:p w14:paraId="0B5174DC"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Datum</w:t>
            </w:r>
          </w:p>
        </w:tc>
        <w:tc>
          <w:tcPr>
            <w:tcW w:w="2786" w:type="dxa"/>
            <w:tcBorders>
              <w:top w:val="nil"/>
              <w:left w:val="nil"/>
            </w:tcBorders>
          </w:tcPr>
          <w:p w14:paraId="4EFCE115" w14:textId="77777777" w:rsidR="00504118" w:rsidRPr="00C0614D" w:rsidRDefault="00504118" w:rsidP="00A270C2">
            <w:pPr>
              <w:rPr>
                <w:rFonts w:ascii="Verdana" w:hAnsi="Verdana" w:cstheme="minorHAnsi"/>
                <w:sz w:val="24"/>
                <w:szCs w:val="24"/>
              </w:rPr>
            </w:pPr>
            <w:r w:rsidRPr="00C0614D">
              <w:rPr>
                <w:rFonts w:ascii="Verdana" w:hAnsi="Verdana" w:cstheme="minorHAnsi"/>
                <w:sz w:val="24"/>
                <w:szCs w:val="24"/>
              </w:rPr>
              <w:t>Stempel</w:t>
            </w:r>
          </w:p>
        </w:tc>
      </w:tr>
    </w:tbl>
    <w:p w14:paraId="5C9B2C2E" w14:textId="77777777" w:rsidR="007A621D" w:rsidRPr="00C0614D" w:rsidRDefault="007A621D" w:rsidP="00687062">
      <w:pPr>
        <w:rPr>
          <w:rFonts w:ascii="Verdana" w:hAnsi="Verdana" w:cstheme="minorHAnsi"/>
          <w:sz w:val="24"/>
          <w:szCs w:val="24"/>
        </w:rPr>
      </w:pPr>
    </w:p>
    <w:sectPr w:rsidR="007A621D" w:rsidRPr="00C0614D" w:rsidSect="00687062">
      <w:pgSz w:w="16840" w:h="11907" w:orient="landscape" w:code="9"/>
      <w:pgMar w:top="1797" w:right="1843" w:bottom="179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ritzsche,  Antje" w:date="2026-02-13T14:13:00Z" w:initials="AF">
    <w:p w14:paraId="210B1D1F" w14:textId="77777777" w:rsidR="008E3CFC" w:rsidRDefault="008E3CFC" w:rsidP="008E3CFC">
      <w:pPr>
        <w:pStyle w:val="Kommentartext"/>
        <w:jc w:val="left"/>
      </w:pPr>
      <w:r>
        <w:rPr>
          <w:rStyle w:val="Kommentarzeichen"/>
        </w:rPr>
        <w:annotationRef/>
      </w:r>
      <w:r>
        <w:t>Nicht nur Kommunen kleiner 10.000 machen Konvoi - Kombis groß und mehrere kleine ist auch denkbar</w:t>
      </w:r>
    </w:p>
  </w:comment>
  <w:comment w:id="4" w:author="Fritzsche,  Antje" w:date="2026-02-13T14:21:00Z" w:initials="AF">
    <w:p w14:paraId="78355DDC" w14:textId="77777777" w:rsidR="00EF2B62" w:rsidRDefault="00EF2B62" w:rsidP="00EF2B62">
      <w:pPr>
        <w:pStyle w:val="Kommentartext"/>
        <w:jc w:val="left"/>
      </w:pPr>
      <w:r>
        <w:rPr>
          <w:rStyle w:val="Kommentarzeichen"/>
        </w:rPr>
        <w:annotationRef/>
      </w:r>
      <w:r>
        <w:t>Zielszenarien???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0B1D1F" w15:done="1"/>
  <w15:commentEx w15:paraId="78355D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720066" w16cex:dateUtc="2026-02-13T13:13:00Z"/>
  <w16cex:commentExtensible w16cex:durableId="5A7C36DE" w16cex:dateUtc="2026-02-13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0B1D1F" w16cid:durableId="68720066"/>
  <w16cid:commentId w16cid:paraId="78355DDC" w16cid:durableId="5A7C3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3977" w14:textId="644403A0" w:rsidR="0006093E" w:rsidRDefault="0006093E" w:rsidP="0006093E">
      <w:r>
        <w:separator/>
      </w:r>
    </w:p>
  </w:endnote>
  <w:endnote w:type="continuationSeparator" w:id="0">
    <w:p w14:paraId="1DECCECA" w14:textId="2C0C1B88" w:rsidR="0006093E" w:rsidRDefault="0006093E" w:rsidP="000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LT 55">
    <w:altName w:val="Bell MT"/>
    <w:charset w:val="00"/>
    <w:family w:val="auto"/>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AB8C" w14:textId="5C52F549" w:rsidR="008446BA" w:rsidRPr="008446BA" w:rsidRDefault="008446BA" w:rsidP="008446BA">
    <w:pPr>
      <w:pStyle w:val="Fuzeile"/>
      <w:jc w:val="center"/>
      <w:rPr>
        <w:sz w:val="20"/>
        <w:szCs w:val="20"/>
      </w:rPr>
    </w:pPr>
    <w:r w:rsidRPr="008446BA">
      <w:rPr>
        <w:sz w:val="20"/>
        <w:szCs w:val="20"/>
      </w:rPr>
      <w:t xml:space="preserve">Seite </w:t>
    </w:r>
    <w:r w:rsidRPr="008446BA">
      <w:rPr>
        <w:b/>
        <w:bCs/>
        <w:sz w:val="20"/>
        <w:szCs w:val="20"/>
      </w:rPr>
      <w:fldChar w:fldCharType="begin"/>
    </w:r>
    <w:r w:rsidRPr="008446BA">
      <w:rPr>
        <w:b/>
        <w:bCs/>
        <w:sz w:val="20"/>
        <w:szCs w:val="20"/>
      </w:rPr>
      <w:instrText>PAGE  \* Arabic  \* MERGEFORMAT</w:instrText>
    </w:r>
    <w:r w:rsidRPr="008446BA">
      <w:rPr>
        <w:b/>
        <w:bCs/>
        <w:sz w:val="20"/>
        <w:szCs w:val="20"/>
      </w:rPr>
      <w:fldChar w:fldCharType="separate"/>
    </w:r>
    <w:r w:rsidRPr="008446BA">
      <w:rPr>
        <w:b/>
        <w:bCs/>
        <w:sz w:val="20"/>
        <w:szCs w:val="20"/>
      </w:rPr>
      <w:t>1</w:t>
    </w:r>
    <w:r w:rsidRPr="008446BA">
      <w:rPr>
        <w:b/>
        <w:bCs/>
        <w:sz w:val="20"/>
        <w:szCs w:val="20"/>
      </w:rPr>
      <w:fldChar w:fldCharType="end"/>
    </w:r>
    <w:r w:rsidRPr="008446BA">
      <w:rPr>
        <w:sz w:val="20"/>
        <w:szCs w:val="20"/>
      </w:rPr>
      <w:t xml:space="preserve"> von </w:t>
    </w:r>
    <w:r w:rsidRPr="008446BA">
      <w:rPr>
        <w:b/>
        <w:bCs/>
        <w:sz w:val="20"/>
        <w:szCs w:val="20"/>
      </w:rPr>
      <w:fldChar w:fldCharType="begin"/>
    </w:r>
    <w:r w:rsidRPr="008446BA">
      <w:rPr>
        <w:b/>
        <w:bCs/>
        <w:sz w:val="20"/>
        <w:szCs w:val="20"/>
      </w:rPr>
      <w:instrText>NUMPAGES  \* Arabic  \* MERGEFORMAT</w:instrText>
    </w:r>
    <w:r w:rsidRPr="008446BA">
      <w:rPr>
        <w:b/>
        <w:bCs/>
        <w:sz w:val="20"/>
        <w:szCs w:val="20"/>
      </w:rPr>
      <w:fldChar w:fldCharType="separate"/>
    </w:r>
    <w:r w:rsidRPr="008446BA">
      <w:rPr>
        <w:b/>
        <w:bCs/>
        <w:sz w:val="20"/>
        <w:szCs w:val="20"/>
      </w:rPr>
      <w:t>2</w:t>
    </w:r>
    <w:r w:rsidRPr="008446BA">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EA6F" w14:textId="77777777" w:rsidR="0006093E" w:rsidRDefault="0006093E" w:rsidP="0006093E">
      <w:r>
        <w:separator/>
      </w:r>
    </w:p>
  </w:footnote>
  <w:footnote w:type="continuationSeparator" w:id="0">
    <w:p w14:paraId="4C2A3D0E" w14:textId="568FE8A1" w:rsidR="0006093E" w:rsidRDefault="0006093E" w:rsidP="0006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DEB6" w14:textId="42B20B14" w:rsidR="0006093E" w:rsidRPr="00BF429D" w:rsidRDefault="00080ABE" w:rsidP="0006093E">
    <w:pPr>
      <w:pStyle w:val="Kopfzeile"/>
      <w:rPr>
        <w:rFonts w:ascii="Verdana" w:hAnsi="Verdana"/>
        <w:sz w:val="18"/>
        <w:szCs w:val="18"/>
      </w:rPr>
    </w:pPr>
    <w:r w:rsidRPr="00BF429D">
      <w:rPr>
        <w:rFonts w:ascii="Verdana" w:hAnsi="Verdana"/>
        <w:sz w:val="18"/>
        <w:szCs w:val="18"/>
      </w:rPr>
      <w:t xml:space="preserve">Arbeitshilfe </w:t>
    </w:r>
    <w:r w:rsidR="008446BA" w:rsidRPr="00BF429D">
      <w:rPr>
        <w:rFonts w:ascii="Verdana" w:hAnsi="Verdana"/>
        <w:sz w:val="18"/>
        <w:szCs w:val="18"/>
      </w:rPr>
      <w:t>Kooperations</w:t>
    </w:r>
    <w:r w:rsidR="0006093E" w:rsidRPr="00BF429D">
      <w:rPr>
        <w:rFonts w:ascii="Verdana" w:hAnsi="Verdana"/>
        <w:sz w:val="18"/>
        <w:szCs w:val="18"/>
      </w:rPr>
      <w:t>vereinbarung</w:t>
    </w:r>
    <w:r w:rsidR="008446BA" w:rsidRPr="00BF429D">
      <w:rPr>
        <w:rFonts w:ascii="Verdana" w:hAnsi="Verdana"/>
        <w:sz w:val="18"/>
        <w:szCs w:val="18"/>
      </w:rPr>
      <w:t xml:space="preserve"> </w:t>
    </w:r>
    <w:r w:rsidR="00767949" w:rsidRPr="00BF429D">
      <w:rPr>
        <w:rFonts w:ascii="Verdana" w:hAnsi="Verdana"/>
        <w:sz w:val="18"/>
        <w:szCs w:val="18"/>
      </w:rPr>
      <w:t xml:space="preserve">Konvoi </w:t>
    </w:r>
    <w:r w:rsidR="00405099" w:rsidRPr="00BF429D">
      <w:rPr>
        <w:rFonts w:ascii="Verdana" w:hAnsi="Verdana"/>
        <w:sz w:val="18"/>
        <w:szCs w:val="18"/>
      </w:rPr>
      <w:t>k</w:t>
    </w:r>
    <w:r w:rsidR="0006093E" w:rsidRPr="00BF429D">
      <w:rPr>
        <w:rFonts w:ascii="Verdana" w:hAnsi="Verdana"/>
        <w:sz w:val="18"/>
        <w:szCs w:val="18"/>
      </w:rPr>
      <w:t>ommunale</w:t>
    </w:r>
    <w:r w:rsidR="00FC6D78" w:rsidRPr="00BF429D">
      <w:rPr>
        <w:rFonts w:ascii="Verdana" w:hAnsi="Verdana"/>
        <w:sz w:val="18"/>
        <w:szCs w:val="18"/>
      </w:rPr>
      <w:t xml:space="preserve"> Wärmeplanung</w:t>
    </w:r>
  </w:p>
  <w:p w14:paraId="6A8F50F9" w14:textId="3AE66396" w:rsidR="0006093E" w:rsidRPr="0006093E" w:rsidRDefault="0006093E" w:rsidP="0006093E">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72"/>
    <w:multiLevelType w:val="hybridMultilevel"/>
    <w:tmpl w:val="1FC08E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95A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5350E"/>
    <w:multiLevelType w:val="hybridMultilevel"/>
    <w:tmpl w:val="67080418"/>
    <w:lvl w:ilvl="0" w:tplc="5EF41E7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D6B8C"/>
    <w:multiLevelType w:val="hybridMultilevel"/>
    <w:tmpl w:val="AA4008D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614CFB"/>
    <w:multiLevelType w:val="hybridMultilevel"/>
    <w:tmpl w:val="D0C841DC"/>
    <w:lvl w:ilvl="0" w:tplc="ADC03E0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733568"/>
    <w:multiLevelType w:val="hybridMultilevel"/>
    <w:tmpl w:val="44D2A8E4"/>
    <w:lvl w:ilvl="0" w:tplc="0407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7178DB"/>
    <w:multiLevelType w:val="hybridMultilevel"/>
    <w:tmpl w:val="DF00A6E0"/>
    <w:lvl w:ilvl="0" w:tplc="45BA5AB0">
      <w:start w:val="1"/>
      <w:numFmt w:val="lowerLetter"/>
      <w:lvlText w:val="%1)"/>
      <w:lvlJc w:val="left"/>
      <w:pPr>
        <w:ind w:left="1440" w:hanging="360"/>
      </w:pPr>
    </w:lvl>
    <w:lvl w:ilvl="1" w:tplc="4A0C1BB8">
      <w:start w:val="1"/>
      <w:numFmt w:val="bullet"/>
      <w:lvlText w:val=""/>
      <w:lvlJc w:val="left"/>
      <w:pPr>
        <w:ind w:left="2160" w:hanging="360"/>
      </w:pPr>
      <w:rPr>
        <w:rFonts w:ascii="Symbol" w:hAnsi="Symbol"/>
      </w:rPr>
    </w:lvl>
    <w:lvl w:ilvl="2" w:tplc="56B84024">
      <w:start w:val="1"/>
      <w:numFmt w:val="lowerLetter"/>
      <w:lvlText w:val="%3)"/>
      <w:lvlJc w:val="left"/>
      <w:pPr>
        <w:ind w:left="1440" w:hanging="360"/>
      </w:pPr>
    </w:lvl>
    <w:lvl w:ilvl="3" w:tplc="FE82485E">
      <w:start w:val="1"/>
      <w:numFmt w:val="lowerLetter"/>
      <w:lvlText w:val="%4)"/>
      <w:lvlJc w:val="left"/>
      <w:pPr>
        <w:ind w:left="1440" w:hanging="360"/>
      </w:pPr>
    </w:lvl>
    <w:lvl w:ilvl="4" w:tplc="AB046BBA">
      <w:start w:val="1"/>
      <w:numFmt w:val="lowerLetter"/>
      <w:lvlText w:val="%5)"/>
      <w:lvlJc w:val="left"/>
      <w:pPr>
        <w:ind w:left="1440" w:hanging="360"/>
      </w:pPr>
    </w:lvl>
    <w:lvl w:ilvl="5" w:tplc="46BE696E">
      <w:start w:val="1"/>
      <w:numFmt w:val="lowerLetter"/>
      <w:lvlText w:val="%6)"/>
      <w:lvlJc w:val="left"/>
      <w:pPr>
        <w:ind w:left="1440" w:hanging="360"/>
      </w:pPr>
    </w:lvl>
    <w:lvl w:ilvl="6" w:tplc="02723C6A">
      <w:start w:val="1"/>
      <w:numFmt w:val="lowerLetter"/>
      <w:lvlText w:val="%7)"/>
      <w:lvlJc w:val="left"/>
      <w:pPr>
        <w:ind w:left="1440" w:hanging="360"/>
      </w:pPr>
    </w:lvl>
    <w:lvl w:ilvl="7" w:tplc="2BA26E1E">
      <w:start w:val="1"/>
      <w:numFmt w:val="lowerLetter"/>
      <w:lvlText w:val="%8)"/>
      <w:lvlJc w:val="left"/>
      <w:pPr>
        <w:ind w:left="1440" w:hanging="360"/>
      </w:pPr>
    </w:lvl>
    <w:lvl w:ilvl="8" w:tplc="D41E0C0E">
      <w:start w:val="1"/>
      <w:numFmt w:val="lowerLetter"/>
      <w:lvlText w:val="%9)"/>
      <w:lvlJc w:val="left"/>
      <w:pPr>
        <w:ind w:left="1440" w:hanging="360"/>
      </w:pPr>
    </w:lvl>
  </w:abstractNum>
  <w:abstractNum w:abstractNumId="7" w15:restartNumberingAfterBreak="0">
    <w:nsid w:val="1DB85195"/>
    <w:multiLevelType w:val="hybridMultilevel"/>
    <w:tmpl w:val="24EA8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BB0B4F"/>
    <w:multiLevelType w:val="hybridMultilevel"/>
    <w:tmpl w:val="06EE30DA"/>
    <w:lvl w:ilvl="0" w:tplc="0407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477ABA"/>
    <w:multiLevelType w:val="hybridMultilevel"/>
    <w:tmpl w:val="12F24A46"/>
    <w:lvl w:ilvl="0" w:tplc="3EA0FE76">
      <w:start w:val="1"/>
      <w:numFmt w:val="decimal"/>
      <w:lvlText w:val="(%1)"/>
      <w:lvlJc w:val="left"/>
      <w:pPr>
        <w:ind w:left="720" w:hanging="360"/>
      </w:pPr>
      <w:rPr>
        <w:rFonts w:hint="default"/>
        <w:color w:val="000000" w:themeColor="text1"/>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9A1F17"/>
    <w:multiLevelType w:val="hybridMultilevel"/>
    <w:tmpl w:val="418E557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757BE3"/>
    <w:multiLevelType w:val="hybridMultilevel"/>
    <w:tmpl w:val="36861D46"/>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E4C8F"/>
    <w:multiLevelType w:val="hybridMultilevel"/>
    <w:tmpl w:val="1562D08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1052C0"/>
    <w:multiLevelType w:val="hybridMultilevel"/>
    <w:tmpl w:val="5C5E031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F64FAF"/>
    <w:multiLevelType w:val="hybridMultilevel"/>
    <w:tmpl w:val="3EA83680"/>
    <w:lvl w:ilvl="0" w:tplc="0407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C77348"/>
    <w:multiLevelType w:val="hybridMultilevel"/>
    <w:tmpl w:val="E40AE1EC"/>
    <w:lvl w:ilvl="0" w:tplc="53960A4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8A56D3"/>
    <w:multiLevelType w:val="hybridMultilevel"/>
    <w:tmpl w:val="31145072"/>
    <w:lvl w:ilvl="0" w:tplc="ADC03E0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D11C66"/>
    <w:multiLevelType w:val="hybridMultilevel"/>
    <w:tmpl w:val="C3C4EB1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9E1A12"/>
    <w:multiLevelType w:val="hybridMultilevel"/>
    <w:tmpl w:val="A920CF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DF11DE"/>
    <w:multiLevelType w:val="hybridMultilevel"/>
    <w:tmpl w:val="05CA79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2B05EA"/>
    <w:multiLevelType w:val="hybridMultilevel"/>
    <w:tmpl w:val="E6CA6366"/>
    <w:lvl w:ilvl="0" w:tplc="2C40EF68">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FA0957"/>
    <w:multiLevelType w:val="hybridMultilevel"/>
    <w:tmpl w:val="E96A4566"/>
    <w:lvl w:ilvl="0" w:tplc="ADC03E0C">
      <w:numFmt w:val="bullet"/>
      <w:lvlText w:val="-"/>
      <w:lvlJc w:val="left"/>
      <w:pPr>
        <w:ind w:left="1080" w:hanging="72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7364F2"/>
    <w:multiLevelType w:val="hybridMultilevel"/>
    <w:tmpl w:val="BF48C3E4"/>
    <w:lvl w:ilvl="0" w:tplc="53960A40">
      <w:numFmt w:val="bullet"/>
      <w:lvlText w:val="•"/>
      <w:lvlJc w:val="left"/>
      <w:pPr>
        <w:ind w:left="1440" w:hanging="72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46308A0"/>
    <w:multiLevelType w:val="hybridMultilevel"/>
    <w:tmpl w:val="C220C9C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C33966"/>
    <w:multiLevelType w:val="hybridMultilevel"/>
    <w:tmpl w:val="7DA46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E12E20"/>
    <w:multiLevelType w:val="hybridMultilevel"/>
    <w:tmpl w:val="2C48269E"/>
    <w:lvl w:ilvl="0" w:tplc="AC3050CC">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6" w15:restartNumberingAfterBreak="0">
    <w:nsid w:val="763B19B4"/>
    <w:multiLevelType w:val="hybridMultilevel"/>
    <w:tmpl w:val="9386F0B8"/>
    <w:lvl w:ilvl="0" w:tplc="53960A4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402897"/>
    <w:multiLevelType w:val="hybridMultilevel"/>
    <w:tmpl w:val="D3BA2B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500121"/>
    <w:multiLevelType w:val="hybridMultilevel"/>
    <w:tmpl w:val="77186A7A"/>
    <w:lvl w:ilvl="0" w:tplc="42DEC970">
      <w:start w:val="1"/>
      <w:numFmt w:val="decimal"/>
      <w:pStyle w:val="Abschnitt"/>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6A48CC"/>
    <w:multiLevelType w:val="hybridMultilevel"/>
    <w:tmpl w:val="1562D08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687772">
    <w:abstractNumId w:val="2"/>
  </w:num>
  <w:num w:numId="2" w16cid:durableId="914625406">
    <w:abstractNumId w:val="9"/>
  </w:num>
  <w:num w:numId="3" w16cid:durableId="347105053">
    <w:abstractNumId w:val="23"/>
  </w:num>
  <w:num w:numId="4" w16cid:durableId="1994481743">
    <w:abstractNumId w:val="10"/>
  </w:num>
  <w:num w:numId="5" w16cid:durableId="896430071">
    <w:abstractNumId w:val="12"/>
  </w:num>
  <w:num w:numId="6" w16cid:durableId="2023319147">
    <w:abstractNumId w:val="29"/>
  </w:num>
  <w:num w:numId="7" w16cid:durableId="763696627">
    <w:abstractNumId w:val="19"/>
  </w:num>
  <w:num w:numId="8" w16cid:durableId="1415398295">
    <w:abstractNumId w:val="27"/>
  </w:num>
  <w:num w:numId="9" w16cid:durableId="651494911">
    <w:abstractNumId w:val="0"/>
  </w:num>
  <w:num w:numId="10" w16cid:durableId="721179234">
    <w:abstractNumId w:val="17"/>
  </w:num>
  <w:num w:numId="11" w16cid:durableId="284777811">
    <w:abstractNumId w:val="3"/>
  </w:num>
  <w:num w:numId="12" w16cid:durableId="1019158667">
    <w:abstractNumId w:val="25"/>
  </w:num>
  <w:num w:numId="13" w16cid:durableId="1947734912">
    <w:abstractNumId w:val="28"/>
  </w:num>
  <w:num w:numId="14" w16cid:durableId="520897779">
    <w:abstractNumId w:val="4"/>
  </w:num>
  <w:num w:numId="15" w16cid:durableId="1201167230">
    <w:abstractNumId w:val="16"/>
  </w:num>
  <w:num w:numId="16" w16cid:durableId="306319778">
    <w:abstractNumId w:val="26"/>
  </w:num>
  <w:num w:numId="17" w16cid:durableId="548998169">
    <w:abstractNumId w:val="22"/>
  </w:num>
  <w:num w:numId="18" w16cid:durableId="37363821">
    <w:abstractNumId w:val="15"/>
  </w:num>
  <w:num w:numId="19" w16cid:durableId="156851390">
    <w:abstractNumId w:val="5"/>
  </w:num>
  <w:num w:numId="20" w16cid:durableId="1874726214">
    <w:abstractNumId w:val="21"/>
  </w:num>
  <w:num w:numId="21" w16cid:durableId="639116444">
    <w:abstractNumId w:val="14"/>
  </w:num>
  <w:num w:numId="22" w16cid:durableId="1937329225">
    <w:abstractNumId w:val="18"/>
  </w:num>
  <w:num w:numId="23" w16cid:durableId="1942686990">
    <w:abstractNumId w:val="28"/>
  </w:num>
  <w:num w:numId="24" w16cid:durableId="1912808170">
    <w:abstractNumId w:val="28"/>
  </w:num>
  <w:num w:numId="25" w16cid:durableId="40640428">
    <w:abstractNumId w:val="13"/>
  </w:num>
  <w:num w:numId="26" w16cid:durableId="468936023">
    <w:abstractNumId w:val="28"/>
  </w:num>
  <w:num w:numId="27" w16cid:durableId="746223667">
    <w:abstractNumId w:val="28"/>
  </w:num>
  <w:num w:numId="28" w16cid:durableId="1464542480">
    <w:abstractNumId w:val="28"/>
  </w:num>
  <w:num w:numId="29" w16cid:durableId="2075008705">
    <w:abstractNumId w:val="8"/>
  </w:num>
  <w:num w:numId="30" w16cid:durableId="438567423">
    <w:abstractNumId w:val="28"/>
    <w:lvlOverride w:ilvl="0">
      <w:startOverride w:val="1"/>
    </w:lvlOverride>
  </w:num>
  <w:num w:numId="31" w16cid:durableId="761292760">
    <w:abstractNumId w:val="28"/>
  </w:num>
  <w:num w:numId="32" w16cid:durableId="1554925207">
    <w:abstractNumId w:val="28"/>
    <w:lvlOverride w:ilvl="0">
      <w:startOverride w:val="1"/>
    </w:lvlOverride>
  </w:num>
  <w:num w:numId="33" w16cid:durableId="819004044">
    <w:abstractNumId w:val="28"/>
  </w:num>
  <w:num w:numId="34" w16cid:durableId="1069419544">
    <w:abstractNumId w:val="20"/>
  </w:num>
  <w:num w:numId="35" w16cid:durableId="1774475442">
    <w:abstractNumId w:val="24"/>
  </w:num>
  <w:num w:numId="36" w16cid:durableId="1990087465">
    <w:abstractNumId w:val="1"/>
  </w:num>
  <w:num w:numId="37" w16cid:durableId="2040278446">
    <w:abstractNumId w:val="7"/>
  </w:num>
  <w:num w:numId="38" w16cid:durableId="2137135546">
    <w:abstractNumId w:val="11"/>
  </w:num>
  <w:num w:numId="39" w16cid:durableId="16894063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tzsche,  Antje">
    <w15:presenceInfo w15:providerId="AD" w15:userId="S::antje.fritzsche@saena.de::07dcab1c-0b55-4910-886a-5020a2cd7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D1"/>
    <w:rsid w:val="000019F3"/>
    <w:rsid w:val="000060A8"/>
    <w:rsid w:val="00011994"/>
    <w:rsid w:val="00013057"/>
    <w:rsid w:val="00016F22"/>
    <w:rsid w:val="000311F4"/>
    <w:rsid w:val="000328C7"/>
    <w:rsid w:val="00035E90"/>
    <w:rsid w:val="00037213"/>
    <w:rsid w:val="00044CA7"/>
    <w:rsid w:val="00050FE1"/>
    <w:rsid w:val="000513E3"/>
    <w:rsid w:val="00057252"/>
    <w:rsid w:val="0006093E"/>
    <w:rsid w:val="00065F40"/>
    <w:rsid w:val="0006686F"/>
    <w:rsid w:val="00080ABE"/>
    <w:rsid w:val="00081925"/>
    <w:rsid w:val="000859D0"/>
    <w:rsid w:val="00090794"/>
    <w:rsid w:val="000945C0"/>
    <w:rsid w:val="00095545"/>
    <w:rsid w:val="000A5455"/>
    <w:rsid w:val="000B3F3D"/>
    <w:rsid w:val="000B6534"/>
    <w:rsid w:val="000D40CA"/>
    <w:rsid w:val="000E00A3"/>
    <w:rsid w:val="000E0F6E"/>
    <w:rsid w:val="000E528C"/>
    <w:rsid w:val="000F1B6F"/>
    <w:rsid w:val="000F5D79"/>
    <w:rsid w:val="0012254A"/>
    <w:rsid w:val="001362AD"/>
    <w:rsid w:val="00143491"/>
    <w:rsid w:val="001568EF"/>
    <w:rsid w:val="0017299E"/>
    <w:rsid w:val="00172C9D"/>
    <w:rsid w:val="00181D31"/>
    <w:rsid w:val="001B09AB"/>
    <w:rsid w:val="001C201B"/>
    <w:rsid w:val="001C30B9"/>
    <w:rsid w:val="001C35FD"/>
    <w:rsid w:val="001D3540"/>
    <w:rsid w:val="001D51AC"/>
    <w:rsid w:val="001D7D8D"/>
    <w:rsid w:val="001E0E26"/>
    <w:rsid w:val="001E2C78"/>
    <w:rsid w:val="001F48D5"/>
    <w:rsid w:val="0020005A"/>
    <w:rsid w:val="00203945"/>
    <w:rsid w:val="002056E6"/>
    <w:rsid w:val="00206D28"/>
    <w:rsid w:val="00221FE0"/>
    <w:rsid w:val="002265DF"/>
    <w:rsid w:val="0023273F"/>
    <w:rsid w:val="00251E23"/>
    <w:rsid w:val="00270FC4"/>
    <w:rsid w:val="002756E6"/>
    <w:rsid w:val="002757D3"/>
    <w:rsid w:val="0027672A"/>
    <w:rsid w:val="002801CC"/>
    <w:rsid w:val="002848EE"/>
    <w:rsid w:val="00285B1A"/>
    <w:rsid w:val="00287027"/>
    <w:rsid w:val="002877DA"/>
    <w:rsid w:val="00290D77"/>
    <w:rsid w:val="00295A40"/>
    <w:rsid w:val="00295D59"/>
    <w:rsid w:val="002A36EB"/>
    <w:rsid w:val="002A7387"/>
    <w:rsid w:val="002B344E"/>
    <w:rsid w:val="002B3A73"/>
    <w:rsid w:val="002B6FA1"/>
    <w:rsid w:val="002C3D9F"/>
    <w:rsid w:val="002C5D4F"/>
    <w:rsid w:val="002C71E6"/>
    <w:rsid w:val="002D00A7"/>
    <w:rsid w:val="002D3E40"/>
    <w:rsid w:val="002E38EC"/>
    <w:rsid w:val="002F261E"/>
    <w:rsid w:val="002F383D"/>
    <w:rsid w:val="00310CAC"/>
    <w:rsid w:val="00321361"/>
    <w:rsid w:val="003235C6"/>
    <w:rsid w:val="00356D34"/>
    <w:rsid w:val="0035772F"/>
    <w:rsid w:val="00361320"/>
    <w:rsid w:val="00361F0E"/>
    <w:rsid w:val="003864F9"/>
    <w:rsid w:val="0039070C"/>
    <w:rsid w:val="003A5609"/>
    <w:rsid w:val="003B05B1"/>
    <w:rsid w:val="003D047B"/>
    <w:rsid w:val="003D52AA"/>
    <w:rsid w:val="003D5735"/>
    <w:rsid w:val="003E01BA"/>
    <w:rsid w:val="003E7299"/>
    <w:rsid w:val="003F1350"/>
    <w:rsid w:val="003F1B67"/>
    <w:rsid w:val="004004FD"/>
    <w:rsid w:val="00402804"/>
    <w:rsid w:val="00405099"/>
    <w:rsid w:val="00407BED"/>
    <w:rsid w:val="00407F41"/>
    <w:rsid w:val="0041444F"/>
    <w:rsid w:val="0042743C"/>
    <w:rsid w:val="004366A0"/>
    <w:rsid w:val="00465A9A"/>
    <w:rsid w:val="00467EF7"/>
    <w:rsid w:val="00484CFD"/>
    <w:rsid w:val="004A57C1"/>
    <w:rsid w:val="004C496C"/>
    <w:rsid w:val="004C7DFC"/>
    <w:rsid w:val="004D2126"/>
    <w:rsid w:val="004E0CD2"/>
    <w:rsid w:val="004E4E83"/>
    <w:rsid w:val="004F384D"/>
    <w:rsid w:val="004F723F"/>
    <w:rsid w:val="00501F32"/>
    <w:rsid w:val="00503C5D"/>
    <w:rsid w:val="00504118"/>
    <w:rsid w:val="00506305"/>
    <w:rsid w:val="00540419"/>
    <w:rsid w:val="005429F7"/>
    <w:rsid w:val="0054357D"/>
    <w:rsid w:val="00545B29"/>
    <w:rsid w:val="005475AA"/>
    <w:rsid w:val="0055061A"/>
    <w:rsid w:val="005650EA"/>
    <w:rsid w:val="0056749B"/>
    <w:rsid w:val="005735B5"/>
    <w:rsid w:val="00577610"/>
    <w:rsid w:val="005820DC"/>
    <w:rsid w:val="0058686C"/>
    <w:rsid w:val="005873D6"/>
    <w:rsid w:val="005909E8"/>
    <w:rsid w:val="005957F1"/>
    <w:rsid w:val="005B57C4"/>
    <w:rsid w:val="005B7617"/>
    <w:rsid w:val="005C180E"/>
    <w:rsid w:val="005C6867"/>
    <w:rsid w:val="005C7B56"/>
    <w:rsid w:val="005D05A0"/>
    <w:rsid w:val="005D7F10"/>
    <w:rsid w:val="005E7A59"/>
    <w:rsid w:val="00611C5F"/>
    <w:rsid w:val="00612490"/>
    <w:rsid w:val="006142F0"/>
    <w:rsid w:val="0062056A"/>
    <w:rsid w:val="00630662"/>
    <w:rsid w:val="0064124C"/>
    <w:rsid w:val="00643896"/>
    <w:rsid w:val="00652AE9"/>
    <w:rsid w:val="006650BC"/>
    <w:rsid w:val="00681B9C"/>
    <w:rsid w:val="00687062"/>
    <w:rsid w:val="006A22A3"/>
    <w:rsid w:val="006C01B1"/>
    <w:rsid w:val="006D45D9"/>
    <w:rsid w:val="006D4A3E"/>
    <w:rsid w:val="006D6184"/>
    <w:rsid w:val="006E228D"/>
    <w:rsid w:val="006E25AA"/>
    <w:rsid w:val="006E54CB"/>
    <w:rsid w:val="006E5D54"/>
    <w:rsid w:val="006E60C5"/>
    <w:rsid w:val="006E6DEA"/>
    <w:rsid w:val="00705D5B"/>
    <w:rsid w:val="00711616"/>
    <w:rsid w:val="007160B1"/>
    <w:rsid w:val="0072193F"/>
    <w:rsid w:val="00723EDB"/>
    <w:rsid w:val="00727AC6"/>
    <w:rsid w:val="007373C7"/>
    <w:rsid w:val="00763A52"/>
    <w:rsid w:val="00767949"/>
    <w:rsid w:val="00780F10"/>
    <w:rsid w:val="007943B9"/>
    <w:rsid w:val="007A2730"/>
    <w:rsid w:val="007A6026"/>
    <w:rsid w:val="007A621D"/>
    <w:rsid w:val="007A7940"/>
    <w:rsid w:val="007B0650"/>
    <w:rsid w:val="007B37CD"/>
    <w:rsid w:val="007B4438"/>
    <w:rsid w:val="007E04FF"/>
    <w:rsid w:val="007F4E3C"/>
    <w:rsid w:val="00812345"/>
    <w:rsid w:val="00813CB5"/>
    <w:rsid w:val="0081593A"/>
    <w:rsid w:val="00820440"/>
    <w:rsid w:val="00821459"/>
    <w:rsid w:val="00826068"/>
    <w:rsid w:val="00830A82"/>
    <w:rsid w:val="00834164"/>
    <w:rsid w:val="008446BA"/>
    <w:rsid w:val="00846FBD"/>
    <w:rsid w:val="00855DC2"/>
    <w:rsid w:val="0086205B"/>
    <w:rsid w:val="00864956"/>
    <w:rsid w:val="00870AA7"/>
    <w:rsid w:val="008729D4"/>
    <w:rsid w:val="008818ED"/>
    <w:rsid w:val="00886D2D"/>
    <w:rsid w:val="00887F13"/>
    <w:rsid w:val="008952DE"/>
    <w:rsid w:val="008A2950"/>
    <w:rsid w:val="008A4E53"/>
    <w:rsid w:val="008B16DE"/>
    <w:rsid w:val="008C28C9"/>
    <w:rsid w:val="008C317B"/>
    <w:rsid w:val="008C70AB"/>
    <w:rsid w:val="008D06C2"/>
    <w:rsid w:val="008D118F"/>
    <w:rsid w:val="008D5E52"/>
    <w:rsid w:val="008D76C2"/>
    <w:rsid w:val="008E3CFC"/>
    <w:rsid w:val="008E4FC9"/>
    <w:rsid w:val="008E5D27"/>
    <w:rsid w:val="008F0635"/>
    <w:rsid w:val="008F2727"/>
    <w:rsid w:val="00900251"/>
    <w:rsid w:val="009004D7"/>
    <w:rsid w:val="00907BA3"/>
    <w:rsid w:val="00913DE6"/>
    <w:rsid w:val="009238B3"/>
    <w:rsid w:val="00924CE6"/>
    <w:rsid w:val="0092737C"/>
    <w:rsid w:val="009316C3"/>
    <w:rsid w:val="009345AA"/>
    <w:rsid w:val="009478A1"/>
    <w:rsid w:val="009501AC"/>
    <w:rsid w:val="00952F75"/>
    <w:rsid w:val="009532E0"/>
    <w:rsid w:val="00980297"/>
    <w:rsid w:val="00982DE5"/>
    <w:rsid w:val="0099064E"/>
    <w:rsid w:val="009A0C50"/>
    <w:rsid w:val="009A522E"/>
    <w:rsid w:val="009B62D1"/>
    <w:rsid w:val="009C6D32"/>
    <w:rsid w:val="009D7A90"/>
    <w:rsid w:val="009F06B4"/>
    <w:rsid w:val="009F6D26"/>
    <w:rsid w:val="00A02785"/>
    <w:rsid w:val="00A07005"/>
    <w:rsid w:val="00A12076"/>
    <w:rsid w:val="00A15FC5"/>
    <w:rsid w:val="00A17890"/>
    <w:rsid w:val="00A211C6"/>
    <w:rsid w:val="00A2355B"/>
    <w:rsid w:val="00A24DB0"/>
    <w:rsid w:val="00A45057"/>
    <w:rsid w:val="00A4634E"/>
    <w:rsid w:val="00A73105"/>
    <w:rsid w:val="00A868AD"/>
    <w:rsid w:val="00A94DCC"/>
    <w:rsid w:val="00AA07F9"/>
    <w:rsid w:val="00AA5571"/>
    <w:rsid w:val="00AB58A5"/>
    <w:rsid w:val="00AC1573"/>
    <w:rsid w:val="00AC390D"/>
    <w:rsid w:val="00AD0716"/>
    <w:rsid w:val="00AD58B4"/>
    <w:rsid w:val="00AD748D"/>
    <w:rsid w:val="00AE4124"/>
    <w:rsid w:val="00AF2BD6"/>
    <w:rsid w:val="00AF61EA"/>
    <w:rsid w:val="00B020A3"/>
    <w:rsid w:val="00B03648"/>
    <w:rsid w:val="00B04500"/>
    <w:rsid w:val="00B31A7C"/>
    <w:rsid w:val="00B53685"/>
    <w:rsid w:val="00B61A1A"/>
    <w:rsid w:val="00B64E9C"/>
    <w:rsid w:val="00B805CD"/>
    <w:rsid w:val="00B81B95"/>
    <w:rsid w:val="00B846B2"/>
    <w:rsid w:val="00B84F1E"/>
    <w:rsid w:val="00B87429"/>
    <w:rsid w:val="00B9646E"/>
    <w:rsid w:val="00B977DB"/>
    <w:rsid w:val="00BB553F"/>
    <w:rsid w:val="00BB55C7"/>
    <w:rsid w:val="00BC4789"/>
    <w:rsid w:val="00BD20D5"/>
    <w:rsid w:val="00BD3AA3"/>
    <w:rsid w:val="00BD5AB7"/>
    <w:rsid w:val="00BD6DFE"/>
    <w:rsid w:val="00BF429D"/>
    <w:rsid w:val="00BF678D"/>
    <w:rsid w:val="00C01BF6"/>
    <w:rsid w:val="00C05B02"/>
    <w:rsid w:val="00C0614D"/>
    <w:rsid w:val="00C1293C"/>
    <w:rsid w:val="00C1685E"/>
    <w:rsid w:val="00C17423"/>
    <w:rsid w:val="00C31E7A"/>
    <w:rsid w:val="00C460E2"/>
    <w:rsid w:val="00C46830"/>
    <w:rsid w:val="00C46E20"/>
    <w:rsid w:val="00C47221"/>
    <w:rsid w:val="00C500DA"/>
    <w:rsid w:val="00C7424E"/>
    <w:rsid w:val="00C838B6"/>
    <w:rsid w:val="00C84506"/>
    <w:rsid w:val="00C92937"/>
    <w:rsid w:val="00C964B2"/>
    <w:rsid w:val="00CB6862"/>
    <w:rsid w:val="00CC2E85"/>
    <w:rsid w:val="00CC435D"/>
    <w:rsid w:val="00CD0DD1"/>
    <w:rsid w:val="00CD2719"/>
    <w:rsid w:val="00CD703E"/>
    <w:rsid w:val="00CE21A8"/>
    <w:rsid w:val="00CF569C"/>
    <w:rsid w:val="00CF71B5"/>
    <w:rsid w:val="00CF78EF"/>
    <w:rsid w:val="00D10FE6"/>
    <w:rsid w:val="00D1268B"/>
    <w:rsid w:val="00D27944"/>
    <w:rsid w:val="00D33818"/>
    <w:rsid w:val="00D41B95"/>
    <w:rsid w:val="00D43812"/>
    <w:rsid w:val="00D45EB7"/>
    <w:rsid w:val="00D55AD5"/>
    <w:rsid w:val="00D7092F"/>
    <w:rsid w:val="00D82560"/>
    <w:rsid w:val="00D92976"/>
    <w:rsid w:val="00D94F9F"/>
    <w:rsid w:val="00D965E9"/>
    <w:rsid w:val="00DA37BE"/>
    <w:rsid w:val="00DA6D98"/>
    <w:rsid w:val="00DA6EFF"/>
    <w:rsid w:val="00DB6BA5"/>
    <w:rsid w:val="00DB7BEE"/>
    <w:rsid w:val="00DC06CD"/>
    <w:rsid w:val="00DC3DBD"/>
    <w:rsid w:val="00DC5671"/>
    <w:rsid w:val="00DD47F7"/>
    <w:rsid w:val="00DF3619"/>
    <w:rsid w:val="00E074A1"/>
    <w:rsid w:val="00E16664"/>
    <w:rsid w:val="00E1709B"/>
    <w:rsid w:val="00E21E22"/>
    <w:rsid w:val="00E248F1"/>
    <w:rsid w:val="00E27832"/>
    <w:rsid w:val="00E43B43"/>
    <w:rsid w:val="00E57161"/>
    <w:rsid w:val="00E61005"/>
    <w:rsid w:val="00E63377"/>
    <w:rsid w:val="00E6381B"/>
    <w:rsid w:val="00E70DD2"/>
    <w:rsid w:val="00E71033"/>
    <w:rsid w:val="00E82658"/>
    <w:rsid w:val="00E83455"/>
    <w:rsid w:val="00E8625C"/>
    <w:rsid w:val="00E923E7"/>
    <w:rsid w:val="00E93AF7"/>
    <w:rsid w:val="00EA77CE"/>
    <w:rsid w:val="00EB210F"/>
    <w:rsid w:val="00EB465E"/>
    <w:rsid w:val="00EC1DA3"/>
    <w:rsid w:val="00ED165D"/>
    <w:rsid w:val="00ED55D9"/>
    <w:rsid w:val="00EE08F0"/>
    <w:rsid w:val="00EE5D5D"/>
    <w:rsid w:val="00EE69D3"/>
    <w:rsid w:val="00EF2B62"/>
    <w:rsid w:val="00EF3CC3"/>
    <w:rsid w:val="00EF5CA2"/>
    <w:rsid w:val="00EF7A84"/>
    <w:rsid w:val="00F0593F"/>
    <w:rsid w:val="00F06169"/>
    <w:rsid w:val="00F31C97"/>
    <w:rsid w:val="00F52351"/>
    <w:rsid w:val="00F5437D"/>
    <w:rsid w:val="00F742B9"/>
    <w:rsid w:val="00F90027"/>
    <w:rsid w:val="00F9250C"/>
    <w:rsid w:val="00F93D7B"/>
    <w:rsid w:val="00FA0536"/>
    <w:rsid w:val="00FA3952"/>
    <w:rsid w:val="00FA49FE"/>
    <w:rsid w:val="00FA4B3B"/>
    <w:rsid w:val="00FA67F7"/>
    <w:rsid w:val="00FB18CA"/>
    <w:rsid w:val="00FB2E08"/>
    <w:rsid w:val="00FC37BE"/>
    <w:rsid w:val="00FC3BFB"/>
    <w:rsid w:val="00FC5921"/>
    <w:rsid w:val="00FC6D78"/>
    <w:rsid w:val="00FC6D7D"/>
    <w:rsid w:val="00FC7E38"/>
    <w:rsid w:val="00FD0516"/>
    <w:rsid w:val="00FE5556"/>
    <w:rsid w:val="00FF076D"/>
    <w:rsid w:val="00FF3BBD"/>
    <w:rsid w:val="00FF4E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85AB3"/>
  <w15:chartTrackingRefBased/>
  <w15:docId w15:val="{18F34829-6024-47C2-AAA8-6B0C228F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093E"/>
    <w:pPr>
      <w:spacing w:line="280" w:lineRule="exact"/>
      <w:jc w:val="both"/>
    </w:pPr>
    <w:rPr>
      <w:rFonts w:ascii="Arial" w:hAnsi="Arial" w:cs="Arial"/>
      <w:sz w:val="22"/>
      <w:szCs w:val="22"/>
      <w:lang w:eastAsia="en-US"/>
    </w:rPr>
  </w:style>
  <w:style w:type="paragraph" w:styleId="berschrift1">
    <w:name w:val="heading 1"/>
    <w:basedOn w:val="Standard"/>
    <w:next w:val="Standard"/>
    <w:link w:val="berschrift1Zchn"/>
    <w:uiPriority w:val="9"/>
    <w:qFormat/>
    <w:rsid w:val="008446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50411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3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6D7D"/>
    <w:pPr>
      <w:ind w:left="720"/>
      <w:contextualSpacing/>
    </w:pPr>
  </w:style>
  <w:style w:type="paragraph" w:styleId="Kopfzeile">
    <w:name w:val="header"/>
    <w:basedOn w:val="Standard"/>
    <w:link w:val="KopfzeileZchn"/>
    <w:uiPriority w:val="99"/>
    <w:unhideWhenUsed/>
    <w:rsid w:val="002E38EC"/>
    <w:pPr>
      <w:tabs>
        <w:tab w:val="center" w:pos="4536"/>
        <w:tab w:val="right" w:pos="9072"/>
      </w:tabs>
    </w:pPr>
  </w:style>
  <w:style w:type="character" w:customStyle="1" w:styleId="KopfzeileZchn">
    <w:name w:val="Kopfzeile Zchn"/>
    <w:basedOn w:val="Absatz-Standardschriftart"/>
    <w:link w:val="Kopfzeile"/>
    <w:uiPriority w:val="99"/>
    <w:rsid w:val="002E38EC"/>
    <w:rPr>
      <w:rFonts w:ascii="Univers LT 55" w:hAnsi="Univers LT 55"/>
      <w:sz w:val="24"/>
      <w:szCs w:val="24"/>
      <w:lang w:eastAsia="en-US"/>
    </w:rPr>
  </w:style>
  <w:style w:type="paragraph" w:styleId="Fuzeile">
    <w:name w:val="footer"/>
    <w:basedOn w:val="Standard"/>
    <w:link w:val="FuzeileZchn"/>
    <w:uiPriority w:val="99"/>
    <w:unhideWhenUsed/>
    <w:rsid w:val="002E38EC"/>
    <w:pPr>
      <w:tabs>
        <w:tab w:val="center" w:pos="4536"/>
        <w:tab w:val="right" w:pos="9072"/>
      </w:tabs>
    </w:pPr>
  </w:style>
  <w:style w:type="character" w:customStyle="1" w:styleId="FuzeileZchn">
    <w:name w:val="Fußzeile Zchn"/>
    <w:basedOn w:val="Absatz-Standardschriftart"/>
    <w:link w:val="Fuzeile"/>
    <w:uiPriority w:val="99"/>
    <w:rsid w:val="002E38EC"/>
    <w:rPr>
      <w:rFonts w:ascii="Univers LT 55" w:hAnsi="Univers LT 55"/>
      <w:sz w:val="24"/>
      <w:szCs w:val="24"/>
      <w:lang w:eastAsia="en-US"/>
    </w:rPr>
  </w:style>
  <w:style w:type="character" w:styleId="Kommentarzeichen">
    <w:name w:val="annotation reference"/>
    <w:basedOn w:val="Absatz-Standardschriftart"/>
    <w:uiPriority w:val="99"/>
    <w:semiHidden/>
    <w:unhideWhenUsed/>
    <w:rsid w:val="004F723F"/>
    <w:rPr>
      <w:sz w:val="16"/>
      <w:szCs w:val="16"/>
    </w:rPr>
  </w:style>
  <w:style w:type="paragraph" w:styleId="Kommentartext">
    <w:name w:val="annotation text"/>
    <w:basedOn w:val="Standard"/>
    <w:link w:val="KommentartextZchn"/>
    <w:uiPriority w:val="99"/>
    <w:unhideWhenUsed/>
    <w:rsid w:val="004F723F"/>
    <w:rPr>
      <w:sz w:val="20"/>
      <w:szCs w:val="20"/>
    </w:rPr>
  </w:style>
  <w:style w:type="character" w:customStyle="1" w:styleId="KommentartextZchn">
    <w:name w:val="Kommentartext Zchn"/>
    <w:basedOn w:val="Absatz-Standardschriftart"/>
    <w:link w:val="Kommentartext"/>
    <w:uiPriority w:val="99"/>
    <w:rsid w:val="004F723F"/>
    <w:rPr>
      <w:rFonts w:ascii="Univers LT 55" w:hAnsi="Univers LT 55"/>
      <w:lang w:eastAsia="en-US"/>
    </w:rPr>
  </w:style>
  <w:style w:type="paragraph" w:styleId="Kommentarthema">
    <w:name w:val="annotation subject"/>
    <w:basedOn w:val="Kommentartext"/>
    <w:next w:val="Kommentartext"/>
    <w:link w:val="KommentarthemaZchn"/>
    <w:uiPriority w:val="99"/>
    <w:semiHidden/>
    <w:unhideWhenUsed/>
    <w:rsid w:val="004F723F"/>
    <w:rPr>
      <w:b/>
      <w:bCs/>
    </w:rPr>
  </w:style>
  <w:style w:type="character" w:customStyle="1" w:styleId="KommentarthemaZchn">
    <w:name w:val="Kommentarthema Zchn"/>
    <w:basedOn w:val="KommentartextZchn"/>
    <w:link w:val="Kommentarthema"/>
    <w:uiPriority w:val="99"/>
    <w:semiHidden/>
    <w:rsid w:val="004F723F"/>
    <w:rPr>
      <w:rFonts w:ascii="Univers LT 55" w:hAnsi="Univers LT 55"/>
      <w:b/>
      <w:bCs/>
      <w:lang w:eastAsia="en-US"/>
    </w:rPr>
  </w:style>
  <w:style w:type="paragraph" w:styleId="Sprechblasentext">
    <w:name w:val="Balloon Text"/>
    <w:basedOn w:val="Standard"/>
    <w:link w:val="SprechblasentextZchn"/>
    <w:uiPriority w:val="99"/>
    <w:semiHidden/>
    <w:unhideWhenUsed/>
    <w:rsid w:val="004F723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723F"/>
    <w:rPr>
      <w:rFonts w:ascii="Segoe UI" w:hAnsi="Segoe UI" w:cs="Segoe UI"/>
      <w:sz w:val="18"/>
      <w:szCs w:val="18"/>
      <w:lang w:eastAsia="en-US"/>
    </w:rPr>
  </w:style>
  <w:style w:type="paragraph" w:customStyle="1" w:styleId="Abschnitt">
    <w:name w:val="Abschnitt"/>
    <w:basedOn w:val="Standard"/>
    <w:link w:val="AbschnittZchn"/>
    <w:autoRedefine/>
    <w:qFormat/>
    <w:rsid w:val="007A2730"/>
    <w:pPr>
      <w:numPr>
        <w:numId w:val="13"/>
      </w:numPr>
      <w:ind w:left="0" w:firstLine="0"/>
      <w:jc w:val="left"/>
    </w:pPr>
    <w:rPr>
      <w:b/>
    </w:rPr>
  </w:style>
  <w:style w:type="paragraph" w:styleId="Titel">
    <w:name w:val="Title"/>
    <w:basedOn w:val="Standard"/>
    <w:next w:val="Standard"/>
    <w:link w:val="TitelZchn"/>
    <w:uiPriority w:val="10"/>
    <w:qFormat/>
    <w:rsid w:val="0006093E"/>
    <w:pPr>
      <w:jc w:val="center"/>
    </w:pPr>
    <w:rPr>
      <w:b/>
      <w:sz w:val="24"/>
      <w:szCs w:val="24"/>
    </w:rPr>
  </w:style>
  <w:style w:type="character" w:customStyle="1" w:styleId="AbschnittZchn">
    <w:name w:val="Abschnitt Zchn"/>
    <w:basedOn w:val="Absatz-Standardschriftart"/>
    <w:link w:val="Abschnitt"/>
    <w:rsid w:val="007A2730"/>
    <w:rPr>
      <w:rFonts w:ascii="Arial" w:hAnsi="Arial" w:cs="Arial"/>
      <w:b/>
      <w:sz w:val="22"/>
      <w:szCs w:val="22"/>
      <w:lang w:eastAsia="en-US"/>
    </w:rPr>
  </w:style>
  <w:style w:type="character" w:customStyle="1" w:styleId="TitelZchn">
    <w:name w:val="Titel Zchn"/>
    <w:basedOn w:val="Absatz-Standardschriftart"/>
    <w:link w:val="Titel"/>
    <w:uiPriority w:val="10"/>
    <w:rsid w:val="0006093E"/>
    <w:rPr>
      <w:rFonts w:ascii="Arial" w:hAnsi="Arial" w:cs="Arial"/>
      <w:b/>
      <w:sz w:val="24"/>
      <w:szCs w:val="24"/>
      <w:lang w:eastAsia="en-US"/>
    </w:rPr>
  </w:style>
  <w:style w:type="paragraph" w:styleId="berarbeitung">
    <w:name w:val="Revision"/>
    <w:hidden/>
    <w:uiPriority w:val="99"/>
    <w:semiHidden/>
    <w:rsid w:val="004366A0"/>
    <w:rPr>
      <w:rFonts w:ascii="Arial" w:hAnsi="Arial" w:cs="Arial"/>
      <w:sz w:val="22"/>
      <w:szCs w:val="22"/>
      <w:lang w:eastAsia="en-US"/>
    </w:rPr>
  </w:style>
  <w:style w:type="character" w:customStyle="1" w:styleId="berschrift1Zchn">
    <w:name w:val="Überschrift 1 Zchn"/>
    <w:basedOn w:val="Absatz-Standardschriftart"/>
    <w:link w:val="berschrift1"/>
    <w:uiPriority w:val="9"/>
    <w:rsid w:val="008446BA"/>
    <w:rPr>
      <w:rFonts w:asciiTheme="majorHAnsi" w:eastAsiaTheme="majorEastAsia" w:hAnsiTheme="majorHAnsi" w:cstheme="majorBidi"/>
      <w:color w:val="365F91" w:themeColor="accent1" w:themeShade="BF"/>
      <w:sz w:val="32"/>
      <w:szCs w:val="32"/>
      <w:lang w:eastAsia="en-US"/>
    </w:rPr>
  </w:style>
  <w:style w:type="paragraph" w:styleId="Verzeichnis1">
    <w:name w:val="toc 1"/>
    <w:basedOn w:val="Standard"/>
    <w:next w:val="Standard"/>
    <w:autoRedefine/>
    <w:uiPriority w:val="39"/>
    <w:unhideWhenUsed/>
    <w:rsid w:val="00E074A1"/>
    <w:pPr>
      <w:tabs>
        <w:tab w:val="right" w:leader="dot" w:pos="8303"/>
      </w:tabs>
      <w:spacing w:after="100"/>
    </w:pPr>
  </w:style>
  <w:style w:type="character" w:styleId="Hyperlink">
    <w:name w:val="Hyperlink"/>
    <w:basedOn w:val="Absatz-Standardschriftart"/>
    <w:uiPriority w:val="99"/>
    <w:unhideWhenUsed/>
    <w:rsid w:val="008446BA"/>
    <w:rPr>
      <w:color w:val="0000FF" w:themeColor="hyperlink"/>
      <w:u w:val="single"/>
    </w:rPr>
  </w:style>
  <w:style w:type="character" w:customStyle="1" w:styleId="berschrift2Zchn">
    <w:name w:val="Überschrift 2 Zchn"/>
    <w:basedOn w:val="Absatz-Standardschriftart"/>
    <w:link w:val="berschrift2"/>
    <w:uiPriority w:val="9"/>
    <w:semiHidden/>
    <w:rsid w:val="00504118"/>
    <w:rPr>
      <w:rFonts w:asciiTheme="majorHAnsi" w:eastAsiaTheme="majorEastAsia" w:hAnsiTheme="majorHAnsi" w:cstheme="majorBidi"/>
      <w:color w:val="365F91" w:themeColor="accent1" w:themeShade="BF"/>
      <w:sz w:val="26"/>
      <w:szCs w:val="26"/>
      <w:lang w:eastAsia="en-US"/>
    </w:rPr>
  </w:style>
  <w:style w:type="character" w:styleId="Fett">
    <w:name w:val="Strong"/>
    <w:basedOn w:val="Absatz-Standardschriftart"/>
    <w:uiPriority w:val="22"/>
    <w:qFormat/>
    <w:rsid w:val="00504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7255">
      <w:bodyDiv w:val="1"/>
      <w:marLeft w:val="0"/>
      <w:marRight w:val="0"/>
      <w:marTop w:val="0"/>
      <w:marBottom w:val="0"/>
      <w:divBdr>
        <w:top w:val="none" w:sz="0" w:space="0" w:color="auto"/>
        <w:left w:val="none" w:sz="0" w:space="0" w:color="auto"/>
        <w:bottom w:val="none" w:sz="0" w:space="0" w:color="auto"/>
        <w:right w:val="none" w:sz="0" w:space="0" w:color="auto"/>
      </w:divBdr>
    </w:div>
    <w:div w:id="812865014">
      <w:bodyDiv w:val="1"/>
      <w:marLeft w:val="0"/>
      <w:marRight w:val="0"/>
      <w:marTop w:val="0"/>
      <w:marBottom w:val="0"/>
      <w:divBdr>
        <w:top w:val="none" w:sz="0" w:space="0" w:color="auto"/>
        <w:left w:val="none" w:sz="0" w:space="0" w:color="auto"/>
        <w:bottom w:val="none" w:sz="0" w:space="0" w:color="auto"/>
        <w:right w:val="none" w:sz="0" w:space="0" w:color="auto"/>
      </w:divBdr>
    </w:div>
    <w:div w:id="839000518">
      <w:bodyDiv w:val="1"/>
      <w:marLeft w:val="0"/>
      <w:marRight w:val="0"/>
      <w:marTop w:val="0"/>
      <w:marBottom w:val="0"/>
      <w:divBdr>
        <w:top w:val="none" w:sz="0" w:space="0" w:color="auto"/>
        <w:left w:val="none" w:sz="0" w:space="0" w:color="auto"/>
        <w:bottom w:val="none" w:sz="0" w:space="0" w:color="auto"/>
        <w:right w:val="none" w:sz="0" w:space="0" w:color="auto"/>
      </w:divBdr>
    </w:div>
    <w:div w:id="1167095226">
      <w:bodyDiv w:val="1"/>
      <w:marLeft w:val="0"/>
      <w:marRight w:val="0"/>
      <w:marTop w:val="0"/>
      <w:marBottom w:val="0"/>
      <w:divBdr>
        <w:top w:val="none" w:sz="0" w:space="0" w:color="auto"/>
        <w:left w:val="none" w:sz="0" w:space="0" w:color="auto"/>
        <w:bottom w:val="none" w:sz="0" w:space="0" w:color="auto"/>
        <w:right w:val="none" w:sz="0" w:space="0" w:color="auto"/>
      </w:divBdr>
    </w:div>
    <w:div w:id="1632175240">
      <w:bodyDiv w:val="1"/>
      <w:marLeft w:val="0"/>
      <w:marRight w:val="0"/>
      <w:marTop w:val="0"/>
      <w:marBottom w:val="0"/>
      <w:divBdr>
        <w:top w:val="none" w:sz="0" w:space="0" w:color="auto"/>
        <w:left w:val="none" w:sz="0" w:space="0" w:color="auto"/>
        <w:bottom w:val="none" w:sz="0" w:space="0" w:color="auto"/>
        <w:right w:val="none" w:sz="0" w:space="0" w:color="auto"/>
      </w:divBdr>
    </w:div>
    <w:div w:id="20711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1C37-8672-473E-8D14-5FE7755E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1066</Words>
  <Characters>8797</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SAENA</dc:creator>
  <cp:keywords/>
  <dc:description/>
  <cp:lastModifiedBy>Verch,  Armin</cp:lastModifiedBy>
  <cp:revision>9</cp:revision>
  <cp:lastPrinted>2022-06-09T13:30:00Z</cp:lastPrinted>
  <dcterms:created xsi:type="dcterms:W3CDTF">2026-03-13T07:37:00Z</dcterms:created>
  <dcterms:modified xsi:type="dcterms:W3CDTF">2026-03-13T13:14:00Z</dcterms:modified>
</cp:coreProperties>
</file>