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224B2" w14:textId="77777777" w:rsidR="0032626B" w:rsidRDefault="0032626B" w:rsidP="00EB1C7F">
      <w:pPr>
        <w:jc w:val="both"/>
        <w:rPr>
          <w:b/>
          <w:sz w:val="28"/>
          <w:szCs w:val="28"/>
        </w:rPr>
      </w:pPr>
    </w:p>
    <w:p w14:paraId="5FA6A345" w14:textId="1E637ADD" w:rsidR="00DB6CFE" w:rsidRPr="00E40009" w:rsidRDefault="00005415" w:rsidP="0032626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28"/>
          <w:szCs w:val="28"/>
        </w:rPr>
      </w:pPr>
      <w:r w:rsidRPr="00E40009">
        <w:rPr>
          <w:b/>
          <w:sz w:val="28"/>
          <w:szCs w:val="28"/>
        </w:rPr>
        <w:t>Musterbeschlussvorlage:</w:t>
      </w:r>
      <w:r w:rsidR="004D6404" w:rsidRPr="00E40009">
        <w:rPr>
          <w:b/>
          <w:noProof/>
          <w:sz w:val="28"/>
          <w:szCs w:val="28"/>
          <w:lang w:eastAsia="de-DE"/>
        </w:rPr>
        <mc:AlternateContent>
          <mc:Choice Requires="wps">
            <w:drawing>
              <wp:anchor distT="0" distB="0" distL="114300" distR="114300" simplePos="0" relativeHeight="251674112" behindDoc="0" locked="0" layoutInCell="1" allowOverlap="1" wp14:anchorId="2705C648" wp14:editId="239475D3">
                <wp:simplePos x="0" y="0"/>
                <wp:positionH relativeFrom="column">
                  <wp:posOffset>4576626</wp:posOffset>
                </wp:positionH>
                <wp:positionV relativeFrom="paragraph">
                  <wp:posOffset>342900</wp:posOffset>
                </wp:positionV>
                <wp:extent cx="914400" cy="914400"/>
                <wp:effectExtent l="0" t="0" r="20955" b="19050"/>
                <wp:wrapNone/>
                <wp:docPr id="11" name="Textfeld 1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26F1BD" w14:textId="547CDBE8" w:rsidR="004D6404" w:rsidRPr="004D6404" w:rsidRDefault="004D6404" w:rsidP="004D6404">
                            <w:pPr>
                              <w:rPr>
                                <w:sz w:val="24"/>
                              </w:rPr>
                            </w:pPr>
                            <w:r w:rsidRPr="004D6404">
                              <w:rPr>
                                <w:sz w:val="24"/>
                              </w:rPr>
                              <w:t>WAPPEN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05C648" id="_x0000_t202" coordsize="21600,21600" o:spt="202" path="m,l,21600r21600,l21600,xe">
                <v:stroke joinstyle="miter"/>
                <v:path gradientshapeok="t" o:connecttype="rect"/>
              </v:shapetype>
              <v:shape id="Textfeld 11" o:spid="_x0000_s1026" type="#_x0000_t202" style="position:absolute;left:0;text-align:left;margin-left:360.35pt;margin-top:27pt;width:1in;height:1in;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" fillcolor="white [3201]" strokeweight=".5pt">
                <v:textbox>
                  <w:txbxContent>
                    <w:p w14:paraId="2026F1BD" w14:textId="547CDBE8" w:rsidR="004D6404" w:rsidRPr="004D6404" w:rsidRDefault="004D6404" w:rsidP="004D6404">
                      <w:pPr>
                        <w:rPr>
                          <w:sz w:val="24"/>
                        </w:rPr>
                      </w:pPr>
                      <w:r w:rsidRPr="004D6404">
                        <w:rPr>
                          <w:sz w:val="24"/>
                        </w:rPr>
                        <w:t>WAPPEN</w:t>
                      </w:r>
                    </w:p>
                  </w:txbxContent>
                </v:textbox>
              </v:shape>
            </w:pict>
          </mc:Fallback>
        </mc:AlternateContent>
      </w:r>
    </w:p>
    <w:p w14:paraId="16D26968" w14:textId="721F5A7D" w:rsidR="004D6404" w:rsidRPr="004D6404" w:rsidRDefault="00715ABB" w:rsidP="004D6404">
      <w:pPr>
        <w:pBdr>
          <w:bottom w:val="single" w:sz="12" w:space="1" w:color="auto"/>
        </w:pBdr>
        <w:spacing w:after="0"/>
        <w:rPr>
          <w:b/>
          <w:sz w:val="28"/>
        </w:rPr>
      </w:pPr>
      <w:r>
        <w:rPr>
          <w:b/>
          <w:sz w:val="28"/>
        </w:rPr>
        <w:t>Kommune Musterhausen</w:t>
      </w:r>
    </w:p>
    <w:p w14:paraId="21227E5E" w14:textId="77777777" w:rsidR="004D6404" w:rsidRPr="004D6404" w:rsidRDefault="004D6404" w:rsidP="004D6404">
      <w:pPr>
        <w:pBdr>
          <w:bottom w:val="single" w:sz="12" w:space="1" w:color="auto"/>
        </w:pBdr>
        <w:spacing w:after="0"/>
        <w:rPr>
          <w:rFonts w:cs="Arial"/>
        </w:rPr>
      </w:pPr>
    </w:p>
    <w:p w14:paraId="4356AFD8" w14:textId="77777777" w:rsidR="004D6404" w:rsidRPr="004D6404" w:rsidRDefault="004D6404" w:rsidP="004D6404">
      <w:pPr>
        <w:pBdr>
          <w:bottom w:val="single" w:sz="12" w:space="1" w:color="auto"/>
        </w:pBdr>
        <w:spacing w:after="0"/>
        <w:rPr>
          <w:sz w:val="24"/>
        </w:rPr>
      </w:pPr>
      <w:r w:rsidRPr="004D6404">
        <w:rPr>
          <w:sz w:val="24"/>
        </w:rPr>
        <w:t>Vorlagennummer</w:t>
      </w:r>
    </w:p>
    <w:p w14:paraId="6FA4C72F" w14:textId="77777777" w:rsidR="004D6404" w:rsidRPr="004D6404" w:rsidRDefault="004D6404" w:rsidP="004D6404">
      <w:pPr>
        <w:pBdr>
          <w:bottom w:val="single" w:sz="12" w:space="1" w:color="auto"/>
        </w:pBdr>
        <w:spacing w:after="0"/>
        <w:rPr>
          <w:sz w:val="24"/>
        </w:rPr>
      </w:pPr>
      <w:r w:rsidRPr="004D6404">
        <w:rPr>
          <w:sz w:val="24"/>
        </w:rPr>
        <w:t>Datum</w:t>
      </w:r>
    </w:p>
    <w:p w14:paraId="1F7A4E7C" w14:textId="77777777" w:rsidR="004D6404" w:rsidRPr="004D6404" w:rsidRDefault="004D6404" w:rsidP="004D6404">
      <w:pPr>
        <w:pBdr>
          <w:bottom w:val="single" w:sz="12" w:space="1" w:color="auto"/>
        </w:pBdr>
        <w:spacing w:after="0"/>
        <w:rPr>
          <w:rFonts w:cs="Arial"/>
        </w:rPr>
      </w:pPr>
    </w:p>
    <w:p w14:paraId="3221C0FE" w14:textId="77777777" w:rsidR="004D6404" w:rsidRPr="004D6404" w:rsidRDefault="004D6404" w:rsidP="004D6404">
      <w:pPr>
        <w:spacing w:after="0"/>
        <w:rPr>
          <w:rFonts w:cs="Arial"/>
        </w:rPr>
      </w:pPr>
      <w:r w:rsidRPr="004D6404">
        <w:rPr>
          <w:rFonts w:cs="Arial"/>
          <w:noProof/>
          <w:lang w:eastAsia="de-DE"/>
        </w:rPr>
        <mc:AlternateContent>
          <mc:Choice Requires="wps">
            <w:drawing>
              <wp:anchor distT="0" distB="0" distL="114300" distR="114300" simplePos="0" relativeHeight="251667968" behindDoc="0" locked="0" layoutInCell="1" allowOverlap="1" wp14:anchorId="1178E5F0" wp14:editId="6619EA33">
                <wp:simplePos x="0" y="0"/>
                <wp:positionH relativeFrom="column">
                  <wp:posOffset>-99695</wp:posOffset>
                </wp:positionH>
                <wp:positionV relativeFrom="paragraph">
                  <wp:posOffset>36830</wp:posOffset>
                </wp:positionV>
                <wp:extent cx="4029075" cy="914400"/>
                <wp:effectExtent l="0" t="0" r="9525" b="0"/>
                <wp:wrapNone/>
                <wp:docPr id="10" name="Textfeld 10"/>
                <wp:cNvGraphicFramePr/>
                <a:graphic xmlns:a="http://schemas.openxmlformats.org/drawingml/2006/main">
                  <a:graphicData uri="http://schemas.microsoft.com/office/word/2010/wordprocessingShape">
                    <wps:wsp>
                      <wps:cNvSpPr txBox="1"/>
                      <wps:spPr>
                        <a:xfrm>
                          <a:off x="0" y="0"/>
                          <a:ext cx="402907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11A1A" w14:textId="77777777" w:rsidR="004D6404" w:rsidRPr="004D6404" w:rsidRDefault="004D6404" w:rsidP="004D6404">
                            <w:pPr>
                              <w:rPr>
                                <w:b/>
                                <w:sz w:val="28"/>
                              </w:rPr>
                            </w:pPr>
                            <w:r w:rsidRPr="004D6404">
                              <w:rPr>
                                <w:b/>
                                <w:sz w:val="28"/>
                              </w:rPr>
                              <w:t>Beschlussvorlage</w:t>
                            </w:r>
                          </w:p>
                          <w:p w14:paraId="59F33AA6" w14:textId="7B56E63A" w:rsidR="004D6404" w:rsidRPr="004D6404" w:rsidRDefault="004D6404" w:rsidP="004D6404">
                            <w:pPr>
                              <w:rPr>
                                <w:sz w:val="24"/>
                              </w:rPr>
                            </w:pPr>
                            <w:r w:rsidRPr="004D6404">
                              <w:rPr>
                                <w:sz w:val="24"/>
                              </w:rPr>
                              <w:t xml:space="preserve">für </w:t>
                            </w:r>
                            <w:r w:rsidRPr="00D747FA">
                              <w:rPr>
                                <w:sz w:val="24"/>
                                <w:highlight w:val="yellow"/>
                              </w:rPr>
                              <w:t>d</w:t>
                            </w:r>
                            <w:r w:rsidR="00F01860" w:rsidRPr="00D747FA">
                              <w:rPr>
                                <w:sz w:val="24"/>
                                <w:highlight w:val="yellow"/>
                              </w:rPr>
                              <w:t>en Aufbau</w:t>
                            </w:r>
                            <w:r w:rsidR="00D747FA" w:rsidRPr="00D747FA">
                              <w:rPr>
                                <w:sz w:val="24"/>
                                <w:highlight w:val="yellow"/>
                              </w:rPr>
                              <w:t>/die Erweiterung</w:t>
                            </w:r>
                            <w:r w:rsidR="00F01860" w:rsidRPr="00F01860">
                              <w:rPr>
                                <w:sz w:val="24"/>
                              </w:rPr>
                              <w:t xml:space="preserve"> und den beabsichtigten kontinuierlichen Betrieb eines Energiemanagements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78E5F0" id="_x0000_t202" coordsize="21600,21600" o:spt="202" path="m,l,21600r21600,l21600,xe">
                <v:stroke joinstyle="miter"/>
                <v:path gradientshapeok="t" o:connecttype="rect"/>
              </v:shapetype>
              <v:shape id="Textfeld 10" o:spid="_x0000_s1027" type="#_x0000_t202" style="position:absolute;margin-left:-7.85pt;margin-top:2.9pt;width:317.25pt;height:1in;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" fillcolor="white [3201]" stroked="f" strokeweight=".5pt">
                <v:textbox>
                  <w:txbxContent>
                    <w:p w14:paraId="5D211A1A" w14:textId="77777777" w:rsidR="004D6404" w:rsidRPr="004D6404" w:rsidRDefault="004D6404" w:rsidP="004D6404">
                      <w:pPr>
                        <w:rPr>
                          <w:b/>
                          <w:sz w:val="28"/>
                        </w:rPr>
                      </w:pPr>
                      <w:r w:rsidRPr="004D6404">
                        <w:rPr>
                          <w:b/>
                          <w:sz w:val="28"/>
                        </w:rPr>
                        <w:t>Beschlussvorlage</w:t>
                      </w:r>
                    </w:p>
                    <w:p w14:paraId="59F33AA6" w14:textId="7B56E63A" w:rsidR="004D6404" w:rsidRPr="004D6404" w:rsidRDefault="004D6404" w:rsidP="004D6404">
                      <w:pPr>
                        <w:rPr>
                          <w:sz w:val="24"/>
                        </w:rPr>
                      </w:pPr>
                      <w:r w:rsidRPr="004D6404">
                        <w:rPr>
                          <w:sz w:val="24"/>
                        </w:rPr>
                        <w:t xml:space="preserve">für </w:t>
                      </w:r>
                      <w:r w:rsidRPr="00D747FA">
                        <w:rPr>
                          <w:sz w:val="24"/>
                          <w:highlight w:val="yellow"/>
                        </w:rPr>
                        <w:t>d</w:t>
                      </w:r>
                      <w:r w:rsidR="00F01860" w:rsidRPr="00D747FA">
                        <w:rPr>
                          <w:sz w:val="24"/>
                          <w:highlight w:val="yellow"/>
                        </w:rPr>
                        <w:t>en Aufbau</w:t>
                      </w:r>
                      <w:r w:rsidR="00D747FA" w:rsidRPr="00D747FA">
                        <w:rPr>
                          <w:sz w:val="24"/>
                          <w:highlight w:val="yellow"/>
                        </w:rPr>
                        <w:t>/die Erweiterung</w:t>
                      </w:r>
                      <w:r w:rsidR="00F01860" w:rsidRPr="00F01860">
                        <w:rPr>
                          <w:sz w:val="24"/>
                        </w:rPr>
                        <w:t xml:space="preserve"> und den beabsichtigten kontinuierlichen Betrieb eines Energiemanagements</w:t>
                      </w:r>
                    </w:p>
                  </w:txbxContent>
                </v:textbox>
              </v:shape>
            </w:pict>
          </mc:Fallback>
        </mc:AlternateContent>
      </w:r>
    </w:p>
    <w:p w14:paraId="53F590DC" w14:textId="77777777" w:rsidR="004D6404" w:rsidRPr="004D6404" w:rsidRDefault="004D6404" w:rsidP="004D6404">
      <w:pPr>
        <w:spacing w:after="0" w:line="360" w:lineRule="auto"/>
        <w:ind w:left="6372"/>
        <w:rPr>
          <w:sz w:val="24"/>
        </w:rPr>
      </w:pPr>
      <w:r w:rsidRPr="004D6404">
        <w:rPr>
          <w:noProof/>
          <w:sz w:val="24"/>
          <w:lang w:eastAsia="de-DE"/>
        </w:rPr>
        <mc:AlternateContent>
          <mc:Choice Requires="wps">
            <w:drawing>
              <wp:anchor distT="0" distB="0" distL="114300" distR="114300" simplePos="0" relativeHeight="251640320" behindDoc="0" locked="0" layoutInCell="1" allowOverlap="1" wp14:anchorId="0B3A8158" wp14:editId="5E80C623">
                <wp:simplePos x="0" y="0"/>
                <wp:positionH relativeFrom="column">
                  <wp:posOffset>5481955</wp:posOffset>
                </wp:positionH>
                <wp:positionV relativeFrom="paragraph">
                  <wp:posOffset>3810</wp:posOffset>
                </wp:positionV>
                <wp:extent cx="127000" cy="133350"/>
                <wp:effectExtent l="0" t="0" r="25400" b="19050"/>
                <wp:wrapNone/>
                <wp:docPr id="1" name="Rechteck 1"/>
                <wp:cNvGraphicFramePr/>
                <a:graphic xmlns:a="http://schemas.openxmlformats.org/drawingml/2006/main">
                  <a:graphicData uri="http://schemas.microsoft.com/office/word/2010/wordprocessingShape">
                    <wps:wsp>
                      <wps:cNvSpPr/>
                      <wps:spPr>
                        <a:xfrm>
                          <a:off x="0" y="0"/>
                          <a:ext cx="127000" cy="13335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336883" id="Rechteck 1" o:spid="_x0000_s1026" style="position:absolute;margin-left:431.65pt;margin-top:.3pt;width:10pt;height:10.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" fillcolor="white [3201]" strokecolor="black [3200]" strokeweight="1.5pt"/>
            </w:pict>
          </mc:Fallback>
        </mc:AlternateContent>
      </w:r>
      <w:r w:rsidRPr="004D6404">
        <w:rPr>
          <w:sz w:val="24"/>
        </w:rPr>
        <w:t>Gemeinderat</w:t>
      </w:r>
    </w:p>
    <w:p w14:paraId="2151A1D6" w14:textId="77777777" w:rsidR="004D6404" w:rsidRPr="004D6404" w:rsidRDefault="004D6404" w:rsidP="004D6404">
      <w:pPr>
        <w:spacing w:after="0"/>
      </w:pPr>
      <w:r w:rsidRPr="004D6404">
        <w:rPr>
          <w:noProof/>
          <w:lang w:eastAsia="de-DE"/>
        </w:rPr>
        <mc:AlternateContent>
          <mc:Choice Requires="wps">
            <w:drawing>
              <wp:anchor distT="0" distB="0" distL="114300" distR="114300" simplePos="0" relativeHeight="251661824" behindDoc="0" locked="0" layoutInCell="1" allowOverlap="1" wp14:anchorId="25B9B36F" wp14:editId="60257F1E">
                <wp:simplePos x="0" y="0"/>
                <wp:positionH relativeFrom="column">
                  <wp:posOffset>14605</wp:posOffset>
                </wp:positionH>
                <wp:positionV relativeFrom="paragraph">
                  <wp:posOffset>46355</wp:posOffset>
                </wp:positionV>
                <wp:extent cx="5778500" cy="0"/>
                <wp:effectExtent l="0" t="0" r="12700" b="19050"/>
                <wp:wrapNone/>
                <wp:docPr id="4" name="Gerade Verbindung 4"/>
                <wp:cNvGraphicFramePr/>
                <a:graphic xmlns:a="http://schemas.openxmlformats.org/drawingml/2006/main">
                  <a:graphicData uri="http://schemas.microsoft.com/office/word/2010/wordprocessingShape">
                    <wps:wsp>
                      <wps:cNvCnPr/>
                      <wps:spPr>
                        <a:xfrm>
                          <a:off x="0" y="0"/>
                          <a:ext cx="577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0C5D4A" id="Gerade Verbindung 4"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3.65pt" to="456.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" strokecolor="black [3213]"/>
            </w:pict>
          </mc:Fallback>
        </mc:AlternateContent>
      </w:r>
    </w:p>
    <w:p w14:paraId="53BA5819" w14:textId="77777777" w:rsidR="004D6404" w:rsidRPr="004D6404" w:rsidRDefault="004D6404" w:rsidP="004D6404">
      <w:pPr>
        <w:spacing w:after="0"/>
        <w:rPr>
          <w:sz w:val="24"/>
        </w:rPr>
      </w:pPr>
      <w:r w:rsidRPr="004D6404">
        <w:rPr>
          <w:noProof/>
          <w:sz w:val="24"/>
          <w:lang w:eastAsia="de-DE"/>
        </w:rPr>
        <mc:AlternateContent>
          <mc:Choice Requires="wps">
            <w:drawing>
              <wp:anchor distT="0" distB="0" distL="114300" distR="114300" simplePos="0" relativeHeight="251659776" behindDoc="0" locked="0" layoutInCell="1" allowOverlap="1" wp14:anchorId="198A7AEA" wp14:editId="709A34C0">
                <wp:simplePos x="0" y="0"/>
                <wp:positionH relativeFrom="column">
                  <wp:posOffset>2395855</wp:posOffset>
                </wp:positionH>
                <wp:positionV relativeFrom="paragraph">
                  <wp:posOffset>12065</wp:posOffset>
                </wp:positionV>
                <wp:extent cx="127000" cy="133350"/>
                <wp:effectExtent l="0" t="0" r="25400" b="19050"/>
                <wp:wrapNone/>
                <wp:docPr id="9" name="Rechteck 9"/>
                <wp:cNvGraphicFramePr/>
                <a:graphic xmlns:a="http://schemas.openxmlformats.org/drawingml/2006/main">
                  <a:graphicData uri="http://schemas.microsoft.com/office/word/2010/wordprocessingShape">
                    <wps:wsp>
                      <wps:cNvSpPr/>
                      <wps:spPr>
                        <a:xfrm>
                          <a:off x="0" y="0"/>
                          <a:ext cx="127000" cy="13335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0EFB03" id="Rechteck 9" o:spid="_x0000_s1026" style="position:absolute;margin-left:188.65pt;margin-top:.95pt;width:10pt;height:10.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" fillcolor="white [3201]" strokecolor="black [3200]" strokeweight="1.5pt"/>
            </w:pict>
          </mc:Fallback>
        </mc:AlternateContent>
      </w:r>
      <w:r w:rsidRPr="004D6404">
        <w:rPr>
          <w:noProof/>
          <w:sz w:val="24"/>
          <w:lang w:eastAsia="de-DE"/>
        </w:rPr>
        <mc:AlternateContent>
          <mc:Choice Requires="wps">
            <w:drawing>
              <wp:anchor distT="0" distB="0" distL="114300" distR="114300" simplePos="0" relativeHeight="251656704" behindDoc="0" locked="0" layoutInCell="1" allowOverlap="1" wp14:anchorId="66E6B078" wp14:editId="3B0CDC36">
                <wp:simplePos x="0" y="0"/>
                <wp:positionH relativeFrom="column">
                  <wp:posOffset>700405</wp:posOffset>
                </wp:positionH>
                <wp:positionV relativeFrom="paragraph">
                  <wp:posOffset>5715</wp:posOffset>
                </wp:positionV>
                <wp:extent cx="127000" cy="133350"/>
                <wp:effectExtent l="0" t="0" r="25400" b="19050"/>
                <wp:wrapNone/>
                <wp:docPr id="12" name="Rechteck 12"/>
                <wp:cNvGraphicFramePr/>
                <a:graphic xmlns:a="http://schemas.openxmlformats.org/drawingml/2006/main">
                  <a:graphicData uri="http://schemas.microsoft.com/office/word/2010/wordprocessingShape">
                    <wps:wsp>
                      <wps:cNvSpPr/>
                      <wps:spPr>
                        <a:xfrm>
                          <a:off x="0" y="0"/>
                          <a:ext cx="127000" cy="13335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D86107" id="Rechteck 12" o:spid="_x0000_s1026" style="position:absolute;margin-left:55.15pt;margin-top:.45pt;width:10pt;height:10.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" fillcolor="white [3201]" strokecolor="black [3200]" strokeweight="1.5pt"/>
            </w:pict>
          </mc:Fallback>
        </mc:AlternateContent>
      </w:r>
      <w:r w:rsidRPr="004D6404">
        <w:rPr>
          <w:sz w:val="24"/>
        </w:rPr>
        <w:t>Öffentlich</w:t>
      </w:r>
      <w:r w:rsidRPr="004D6404">
        <w:rPr>
          <w:sz w:val="24"/>
        </w:rPr>
        <w:tab/>
      </w:r>
      <w:r w:rsidRPr="004D6404">
        <w:rPr>
          <w:sz w:val="24"/>
        </w:rPr>
        <w:tab/>
      </w:r>
      <w:proofErr w:type="spellStart"/>
      <w:r w:rsidRPr="004D6404">
        <w:rPr>
          <w:sz w:val="24"/>
        </w:rPr>
        <w:t>Nicht</w:t>
      </w:r>
      <w:proofErr w:type="spellEnd"/>
      <w:r w:rsidRPr="004D6404">
        <w:rPr>
          <w:sz w:val="24"/>
        </w:rPr>
        <w:t xml:space="preserve"> Öffentlich</w:t>
      </w:r>
      <w:r w:rsidRPr="004D6404">
        <w:rPr>
          <w:sz w:val="24"/>
        </w:rPr>
        <w:tab/>
      </w:r>
      <w:r w:rsidRPr="004D6404">
        <w:rPr>
          <w:sz w:val="24"/>
        </w:rPr>
        <w:tab/>
      </w:r>
      <w:r w:rsidRPr="004D6404">
        <w:rPr>
          <w:sz w:val="24"/>
        </w:rPr>
        <w:tab/>
      </w:r>
      <w:r w:rsidRPr="004D6404">
        <w:rPr>
          <w:sz w:val="24"/>
        </w:rPr>
        <w:tab/>
        <w:t>TOP-Nr.:</w:t>
      </w:r>
    </w:p>
    <w:p w14:paraId="2ED28A41" w14:textId="77777777" w:rsidR="004D6404" w:rsidRPr="004D6404" w:rsidRDefault="004D6404" w:rsidP="004D6404">
      <w:pPr>
        <w:spacing w:after="0"/>
        <w:rPr>
          <w:rFonts w:cs="Arial"/>
        </w:rPr>
      </w:pPr>
      <w:r w:rsidRPr="004D6404">
        <w:rPr>
          <w:rFonts w:cs="Arial"/>
          <w:noProof/>
          <w:lang w:eastAsia="de-DE"/>
        </w:rPr>
        <mc:AlternateContent>
          <mc:Choice Requires="wps">
            <w:drawing>
              <wp:anchor distT="0" distB="0" distL="114300" distR="114300" simplePos="0" relativeHeight="251663872" behindDoc="0" locked="0" layoutInCell="1" allowOverlap="1" wp14:anchorId="7768DDAE" wp14:editId="0D0D42CB">
                <wp:simplePos x="0" y="0"/>
                <wp:positionH relativeFrom="column">
                  <wp:posOffset>14605</wp:posOffset>
                </wp:positionH>
                <wp:positionV relativeFrom="paragraph">
                  <wp:posOffset>155575</wp:posOffset>
                </wp:positionV>
                <wp:extent cx="5778500" cy="0"/>
                <wp:effectExtent l="0" t="0" r="12700" b="19050"/>
                <wp:wrapNone/>
                <wp:docPr id="13" name="Gerade Verbindung 13"/>
                <wp:cNvGraphicFramePr/>
                <a:graphic xmlns:a="http://schemas.openxmlformats.org/drawingml/2006/main">
                  <a:graphicData uri="http://schemas.microsoft.com/office/word/2010/wordprocessingShape">
                    <wps:wsp>
                      <wps:cNvCnPr/>
                      <wps:spPr>
                        <a:xfrm>
                          <a:off x="0" y="0"/>
                          <a:ext cx="577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14B382" id="Gerade Verbindung 13"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12.25pt" to="456.1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" strokecolor="black [3213]"/>
            </w:pict>
          </mc:Fallback>
        </mc:AlternateContent>
      </w:r>
    </w:p>
    <w:p w14:paraId="5E0EAAEA" w14:textId="77777777" w:rsidR="004D6404" w:rsidRPr="004D6404" w:rsidRDefault="004D6404" w:rsidP="004D6404">
      <w:pPr>
        <w:spacing w:after="0"/>
        <w:rPr>
          <w:rFonts w:cs="Arial"/>
        </w:rPr>
      </w:pPr>
    </w:p>
    <w:p w14:paraId="73BFC1E6" w14:textId="2F5921E1" w:rsidR="004D6404" w:rsidRPr="004D6404" w:rsidRDefault="004D6404" w:rsidP="004D6404">
      <w:pPr>
        <w:spacing w:after="120"/>
        <w:rPr>
          <w:b/>
          <w:sz w:val="24"/>
        </w:rPr>
      </w:pPr>
      <w:bookmarkStart w:id="0" w:name="_Hlk89256310"/>
      <w:r w:rsidRPr="004D6404">
        <w:rPr>
          <w:b/>
          <w:sz w:val="24"/>
        </w:rPr>
        <w:t>Beschlussvorschlag</w:t>
      </w:r>
      <w:r w:rsidR="000E7D3C">
        <w:rPr>
          <w:b/>
          <w:sz w:val="24"/>
        </w:rPr>
        <w:t xml:space="preserve"> (Einzelkommune)</w:t>
      </w:r>
    </w:p>
    <w:p w14:paraId="1E7E8E2A" w14:textId="4FCB3F7F" w:rsidR="004D6404" w:rsidRPr="004D6404" w:rsidRDefault="00F01860" w:rsidP="004D6404">
      <w:pPr>
        <w:rPr>
          <w:sz w:val="24"/>
        </w:rPr>
      </w:pPr>
      <w:r w:rsidRPr="00F01860">
        <w:rPr>
          <w:sz w:val="24"/>
        </w:rPr>
        <w:t xml:space="preserve">Die Kommune </w:t>
      </w:r>
      <w:r w:rsidR="00715ABB">
        <w:rPr>
          <w:sz w:val="24"/>
        </w:rPr>
        <w:t xml:space="preserve">Musterhausen </w:t>
      </w:r>
      <w:r w:rsidRPr="00F01860">
        <w:rPr>
          <w:sz w:val="24"/>
        </w:rPr>
        <w:t xml:space="preserve">beschließt </w:t>
      </w:r>
      <w:r w:rsidRPr="00D747FA">
        <w:rPr>
          <w:sz w:val="24"/>
          <w:highlight w:val="yellow"/>
        </w:rPr>
        <w:t>den Aufbau</w:t>
      </w:r>
      <w:r w:rsidR="00D747FA" w:rsidRPr="00D747FA">
        <w:rPr>
          <w:sz w:val="24"/>
          <w:highlight w:val="yellow"/>
        </w:rPr>
        <w:t>/die Erweiterung</w:t>
      </w:r>
      <w:r w:rsidRPr="00F01860">
        <w:rPr>
          <w:sz w:val="24"/>
        </w:rPr>
        <w:t xml:space="preserve"> und den beabsichtigten kontinuierlichen Betrieb eines Energiemanagements.</w:t>
      </w:r>
    </w:p>
    <w:p w14:paraId="7820B39A" w14:textId="6832E63F" w:rsidR="004D6404" w:rsidRPr="004D6404" w:rsidRDefault="004D6404" w:rsidP="004D6404">
      <w:pPr>
        <w:rPr>
          <w:sz w:val="24"/>
        </w:rPr>
      </w:pPr>
      <w:r w:rsidRPr="004D6404">
        <w:rPr>
          <w:sz w:val="24"/>
        </w:rPr>
        <w:t xml:space="preserve">Die Verwaltung wird beauftragt, </w:t>
      </w:r>
      <w:r w:rsidR="00F01860">
        <w:rPr>
          <w:sz w:val="24"/>
        </w:rPr>
        <w:t xml:space="preserve">einen Förderantrag zu stellen, </w:t>
      </w:r>
      <w:r w:rsidR="009D3137">
        <w:rPr>
          <w:sz w:val="24"/>
        </w:rPr>
        <w:t>eine auf den Förderzeitraum von drei Jahren befristete</w:t>
      </w:r>
      <w:r w:rsidR="00F01860">
        <w:rPr>
          <w:sz w:val="24"/>
        </w:rPr>
        <w:t xml:space="preserve"> Projektstelle zu besetzen</w:t>
      </w:r>
      <w:r w:rsidR="009D3137">
        <w:rPr>
          <w:sz w:val="24"/>
        </w:rPr>
        <w:t>,</w:t>
      </w:r>
      <w:r w:rsidR="00F01860">
        <w:rPr>
          <w:sz w:val="24"/>
        </w:rPr>
        <w:t xml:space="preserve"> </w:t>
      </w:r>
      <w:r w:rsidR="00005415" w:rsidRPr="00D747FA">
        <w:rPr>
          <w:sz w:val="24"/>
          <w:highlight w:val="yellow"/>
        </w:rPr>
        <w:t>den Aufbau</w:t>
      </w:r>
      <w:r w:rsidR="00D747FA" w:rsidRPr="00D747FA">
        <w:rPr>
          <w:sz w:val="24"/>
          <w:highlight w:val="yellow"/>
        </w:rPr>
        <w:t>/die Erweiterung</w:t>
      </w:r>
      <w:r w:rsidR="00005415">
        <w:rPr>
          <w:sz w:val="24"/>
        </w:rPr>
        <w:t xml:space="preserve"> </w:t>
      </w:r>
      <w:r w:rsidR="009D3137">
        <w:rPr>
          <w:sz w:val="24"/>
        </w:rPr>
        <w:t xml:space="preserve">des Energiemanagements </w:t>
      </w:r>
      <w:r w:rsidR="00005415">
        <w:rPr>
          <w:sz w:val="24"/>
        </w:rPr>
        <w:t>zu organisieren und den kontinuierlichen Betrieb sicherzustellen.</w:t>
      </w:r>
    </w:p>
    <w:p w14:paraId="19970CB0" w14:textId="46215D7E" w:rsidR="004D6404" w:rsidRPr="004D6404" w:rsidRDefault="004D6404" w:rsidP="004D6404">
      <w:pPr>
        <w:rPr>
          <w:sz w:val="24"/>
        </w:rPr>
      </w:pPr>
      <w:r w:rsidRPr="004D6404">
        <w:rPr>
          <w:sz w:val="24"/>
        </w:rPr>
        <w:t xml:space="preserve">Über den Einführungsprozess und die Ergebnisse ist der </w:t>
      </w:r>
      <w:r w:rsidR="00715ABB">
        <w:rPr>
          <w:sz w:val="24"/>
        </w:rPr>
        <w:t>R</w:t>
      </w:r>
      <w:r w:rsidRPr="004D6404">
        <w:rPr>
          <w:sz w:val="24"/>
        </w:rPr>
        <w:t>at regelmäßig zu unterrichten.</w:t>
      </w:r>
    </w:p>
    <w:bookmarkEnd w:id="0"/>
    <w:p w14:paraId="73E41059" w14:textId="7B164898" w:rsidR="007D16C7" w:rsidRPr="004D6404" w:rsidRDefault="007D16C7" w:rsidP="007D16C7">
      <w:pPr>
        <w:spacing w:after="120"/>
        <w:rPr>
          <w:b/>
          <w:sz w:val="24"/>
        </w:rPr>
      </w:pPr>
      <w:r>
        <w:rPr>
          <w:b/>
          <w:sz w:val="24"/>
        </w:rPr>
        <w:t xml:space="preserve">Alternativ: </w:t>
      </w:r>
      <w:r w:rsidRPr="004D6404">
        <w:rPr>
          <w:b/>
          <w:sz w:val="24"/>
        </w:rPr>
        <w:t>Beschlussvorschlag</w:t>
      </w:r>
      <w:r>
        <w:rPr>
          <w:b/>
          <w:sz w:val="24"/>
        </w:rPr>
        <w:t xml:space="preserve"> (Kommune als Teil eines Zusammenschlusses)</w:t>
      </w:r>
    </w:p>
    <w:p w14:paraId="0F5426D6" w14:textId="03B7EC5C" w:rsidR="007D16C7" w:rsidRPr="00C97D85" w:rsidRDefault="007D16C7" w:rsidP="007D16C7">
      <w:pPr>
        <w:rPr>
          <w:sz w:val="24"/>
        </w:rPr>
      </w:pPr>
      <w:r w:rsidRPr="00F01860">
        <w:rPr>
          <w:sz w:val="24"/>
        </w:rPr>
        <w:t xml:space="preserve">Die </w:t>
      </w:r>
      <w:r w:rsidRPr="00C97D85">
        <w:rPr>
          <w:sz w:val="24"/>
        </w:rPr>
        <w:t xml:space="preserve">Kommune Musterhausen beschließt </w:t>
      </w:r>
      <w:r w:rsidRPr="00D747FA">
        <w:rPr>
          <w:sz w:val="24"/>
          <w:highlight w:val="yellow"/>
        </w:rPr>
        <w:t>den Aufbau</w:t>
      </w:r>
      <w:r w:rsidR="00D747FA" w:rsidRPr="00D747FA">
        <w:rPr>
          <w:sz w:val="24"/>
          <w:highlight w:val="yellow"/>
        </w:rPr>
        <w:t>/die Erweiterung</w:t>
      </w:r>
      <w:r w:rsidRPr="00C97D85">
        <w:rPr>
          <w:sz w:val="24"/>
        </w:rPr>
        <w:t xml:space="preserve"> und den beabsichtigten kontinuierlichen Betrieb eines Energiemanagements.</w:t>
      </w:r>
    </w:p>
    <w:p w14:paraId="3254E241" w14:textId="41F3475C" w:rsidR="009D3137" w:rsidRDefault="007D16C7" w:rsidP="007D16C7">
      <w:pPr>
        <w:rPr>
          <w:sz w:val="24"/>
        </w:rPr>
      </w:pPr>
      <w:r w:rsidRPr="00C97D85">
        <w:rPr>
          <w:sz w:val="24"/>
        </w:rPr>
        <w:t>D</w:t>
      </w:r>
      <w:r w:rsidR="00B81B6C" w:rsidRPr="00C97D85">
        <w:rPr>
          <w:sz w:val="24"/>
        </w:rPr>
        <w:t>er</w:t>
      </w:r>
      <w:r w:rsidRPr="00C97D85">
        <w:rPr>
          <w:sz w:val="24"/>
        </w:rPr>
        <w:t xml:space="preserve"> </w:t>
      </w:r>
      <w:r w:rsidR="00A04E8C" w:rsidRPr="00C97D85">
        <w:rPr>
          <w:sz w:val="24"/>
        </w:rPr>
        <w:t>Gemeindeverwaltungsverband</w:t>
      </w:r>
      <w:r w:rsidRPr="00C97D85">
        <w:rPr>
          <w:sz w:val="24"/>
        </w:rPr>
        <w:t xml:space="preserve"> </w:t>
      </w:r>
      <w:proofErr w:type="spellStart"/>
      <w:r w:rsidRPr="00C97D85">
        <w:rPr>
          <w:sz w:val="24"/>
        </w:rPr>
        <w:t>yx</w:t>
      </w:r>
      <w:proofErr w:type="spellEnd"/>
      <w:r w:rsidRPr="007D16C7">
        <w:rPr>
          <w:sz w:val="24"/>
        </w:rPr>
        <w:t xml:space="preserve"> </w:t>
      </w:r>
      <w:r w:rsidRPr="004D6404">
        <w:rPr>
          <w:sz w:val="24"/>
        </w:rPr>
        <w:t xml:space="preserve">wird beauftragt, </w:t>
      </w:r>
      <w:r>
        <w:rPr>
          <w:sz w:val="24"/>
        </w:rPr>
        <w:t xml:space="preserve">einen Förderantrag zu stellen, </w:t>
      </w:r>
      <w:r w:rsidR="009D3137" w:rsidRPr="009D3137">
        <w:rPr>
          <w:sz w:val="24"/>
        </w:rPr>
        <w:t xml:space="preserve">eine auf den Förderzeitraum von drei Jahren befristete Projektstelle zu besetzen, </w:t>
      </w:r>
      <w:r w:rsidR="009D3137" w:rsidRPr="00D747FA">
        <w:rPr>
          <w:sz w:val="24"/>
          <w:highlight w:val="yellow"/>
        </w:rPr>
        <w:t>den Aufbau</w:t>
      </w:r>
      <w:r w:rsidR="00D747FA" w:rsidRPr="00D747FA">
        <w:rPr>
          <w:sz w:val="24"/>
          <w:highlight w:val="yellow"/>
        </w:rPr>
        <w:t>/die Erweiterung</w:t>
      </w:r>
      <w:r w:rsidR="009D3137" w:rsidRPr="009D3137">
        <w:rPr>
          <w:sz w:val="24"/>
        </w:rPr>
        <w:t xml:space="preserve"> des Energiemanagements zu organisieren und den kontinuierlichen Betrieb sicherzustellen.</w:t>
      </w:r>
    </w:p>
    <w:p w14:paraId="25AD7AE0" w14:textId="0350157C" w:rsidR="007D16C7" w:rsidRPr="004D6404" w:rsidRDefault="007D16C7" w:rsidP="007D16C7">
      <w:pPr>
        <w:rPr>
          <w:sz w:val="24"/>
        </w:rPr>
      </w:pPr>
      <w:r w:rsidRPr="004D6404">
        <w:rPr>
          <w:sz w:val="24"/>
        </w:rPr>
        <w:t xml:space="preserve">Über den Einführungsprozess und die Ergebnisse ist der </w:t>
      </w:r>
      <w:r>
        <w:rPr>
          <w:sz w:val="24"/>
        </w:rPr>
        <w:t>R</w:t>
      </w:r>
      <w:r w:rsidRPr="004D6404">
        <w:rPr>
          <w:sz w:val="24"/>
        </w:rPr>
        <w:t>at regelmäßig zu unterrichten.</w:t>
      </w:r>
    </w:p>
    <w:p w14:paraId="52CE8B96" w14:textId="77777777" w:rsidR="004D6404" w:rsidRPr="004D6404" w:rsidRDefault="004D6404" w:rsidP="004D6404">
      <w:pPr>
        <w:rPr>
          <w:sz w:val="24"/>
        </w:rPr>
      </w:pPr>
      <w:r w:rsidRPr="004D6404">
        <w:rPr>
          <w:rFonts w:cs="Arial"/>
          <w:b/>
          <w:noProof/>
          <w:lang w:eastAsia="de-DE"/>
        </w:rPr>
        <mc:AlternateContent>
          <mc:Choice Requires="wps">
            <w:drawing>
              <wp:anchor distT="0" distB="0" distL="114300" distR="114300" simplePos="0" relativeHeight="251665920" behindDoc="0" locked="0" layoutInCell="1" allowOverlap="1" wp14:anchorId="50C80C7C" wp14:editId="2593C75E">
                <wp:simplePos x="0" y="0"/>
                <wp:positionH relativeFrom="column">
                  <wp:posOffset>8255</wp:posOffset>
                </wp:positionH>
                <wp:positionV relativeFrom="paragraph">
                  <wp:posOffset>233680</wp:posOffset>
                </wp:positionV>
                <wp:extent cx="5778500" cy="0"/>
                <wp:effectExtent l="0" t="0" r="12700" b="19050"/>
                <wp:wrapNone/>
                <wp:docPr id="14" name="Gerade Verbindung 14"/>
                <wp:cNvGraphicFramePr/>
                <a:graphic xmlns:a="http://schemas.openxmlformats.org/drawingml/2006/main">
                  <a:graphicData uri="http://schemas.microsoft.com/office/word/2010/wordprocessingShape">
                    <wps:wsp>
                      <wps:cNvCnPr/>
                      <wps:spPr>
                        <a:xfrm>
                          <a:off x="0" y="0"/>
                          <a:ext cx="577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2315AF" id="Gerade Verbindung 14"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8.4pt" to="455.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" strokecolor="black [3213]"/>
            </w:pict>
          </mc:Fallback>
        </mc:AlternateContent>
      </w:r>
    </w:p>
    <w:p w14:paraId="58CDD68D" w14:textId="77777777" w:rsidR="004D6404" w:rsidRPr="004D6404" w:rsidRDefault="004D6404" w:rsidP="004D6404">
      <w:pPr>
        <w:spacing w:after="120"/>
        <w:rPr>
          <w:b/>
          <w:sz w:val="24"/>
        </w:rPr>
      </w:pPr>
      <w:r w:rsidRPr="004D6404">
        <w:rPr>
          <w:b/>
          <w:sz w:val="24"/>
        </w:rPr>
        <w:t>Beschlussergebnis</w:t>
      </w:r>
    </w:p>
    <w:p w14:paraId="6BACCFFD" w14:textId="77777777" w:rsidR="004D6404" w:rsidRPr="004D6404" w:rsidRDefault="004D6404" w:rsidP="004D6404">
      <w:pPr>
        <w:rPr>
          <w:sz w:val="24"/>
        </w:rPr>
      </w:pPr>
      <w:r w:rsidRPr="004D6404">
        <w:rPr>
          <w:noProof/>
          <w:sz w:val="24"/>
          <w:lang w:eastAsia="de-DE"/>
        </w:rPr>
        <mc:AlternateContent>
          <mc:Choice Requires="wps">
            <w:drawing>
              <wp:anchor distT="0" distB="0" distL="114300" distR="114300" simplePos="0" relativeHeight="251677184" behindDoc="0" locked="0" layoutInCell="1" allowOverlap="1" wp14:anchorId="31541E37" wp14:editId="0317FF3F">
                <wp:simplePos x="0" y="0"/>
                <wp:positionH relativeFrom="column">
                  <wp:posOffset>8255</wp:posOffset>
                </wp:positionH>
                <wp:positionV relativeFrom="paragraph">
                  <wp:posOffset>304800</wp:posOffset>
                </wp:positionV>
                <wp:extent cx="5778500" cy="0"/>
                <wp:effectExtent l="0" t="0" r="12700" b="19050"/>
                <wp:wrapNone/>
                <wp:docPr id="15" name="Gerade Verbindung 15"/>
                <wp:cNvGraphicFramePr/>
                <a:graphic xmlns:a="http://schemas.openxmlformats.org/drawingml/2006/main">
                  <a:graphicData uri="http://schemas.microsoft.com/office/word/2010/wordprocessingShape">
                    <wps:wsp>
                      <wps:cNvCnPr/>
                      <wps:spPr>
                        <a:xfrm>
                          <a:off x="0" y="0"/>
                          <a:ext cx="577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EA3343" id="Gerade Verbindung 15" o:spid="_x0000_s1026" style="position:absolute;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24pt" to="455.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" strokecolor="black [3213]"/>
            </w:pict>
          </mc:Fallback>
        </mc:AlternateContent>
      </w:r>
      <w:r w:rsidRPr="004D6404">
        <w:rPr>
          <w:sz w:val="24"/>
        </w:rPr>
        <w:t xml:space="preserve">Anwesend: </w:t>
      </w:r>
      <w:r w:rsidRPr="004D6404">
        <w:rPr>
          <w:sz w:val="24"/>
        </w:rPr>
        <w:tab/>
      </w:r>
      <w:r w:rsidRPr="004D6404">
        <w:rPr>
          <w:sz w:val="24"/>
        </w:rPr>
        <w:tab/>
        <w:t xml:space="preserve">JA: </w:t>
      </w:r>
      <w:r w:rsidRPr="004D6404">
        <w:rPr>
          <w:sz w:val="24"/>
        </w:rPr>
        <w:tab/>
      </w:r>
      <w:r w:rsidRPr="004D6404">
        <w:rPr>
          <w:sz w:val="24"/>
        </w:rPr>
        <w:tab/>
      </w:r>
      <w:r w:rsidRPr="004D6404">
        <w:rPr>
          <w:sz w:val="24"/>
        </w:rPr>
        <w:tab/>
        <w:t xml:space="preserve">NEIN: </w:t>
      </w:r>
      <w:r w:rsidRPr="004D6404">
        <w:rPr>
          <w:sz w:val="24"/>
        </w:rPr>
        <w:tab/>
      </w:r>
      <w:r w:rsidRPr="004D6404">
        <w:rPr>
          <w:sz w:val="24"/>
        </w:rPr>
        <w:tab/>
      </w:r>
      <w:r w:rsidRPr="004D6404">
        <w:rPr>
          <w:sz w:val="24"/>
        </w:rPr>
        <w:tab/>
        <w:t>ENTHALTUNGEN:</w:t>
      </w:r>
    </w:p>
    <w:p w14:paraId="5FB404E9" w14:textId="77777777" w:rsidR="004D6404" w:rsidRPr="004D6404" w:rsidRDefault="004D6404" w:rsidP="004D6404">
      <w:pPr>
        <w:spacing w:after="0"/>
      </w:pPr>
    </w:p>
    <w:p w14:paraId="182D3CFB" w14:textId="77777777" w:rsidR="004D6404" w:rsidRPr="004D6404" w:rsidRDefault="004D6404" w:rsidP="004D6404">
      <w:pPr>
        <w:spacing w:after="120"/>
        <w:rPr>
          <w:b/>
          <w:sz w:val="24"/>
        </w:rPr>
      </w:pPr>
      <w:r w:rsidRPr="004D6404">
        <w:rPr>
          <w:b/>
          <w:sz w:val="24"/>
        </w:rPr>
        <w:t>Begründung</w:t>
      </w:r>
    </w:p>
    <w:p w14:paraId="414CE144" w14:textId="65381258" w:rsidR="00DD2648" w:rsidRPr="00DD2648" w:rsidRDefault="00DD2648" w:rsidP="00DD2648">
      <w:pPr>
        <w:spacing w:after="0"/>
        <w:rPr>
          <w:sz w:val="24"/>
        </w:rPr>
      </w:pPr>
      <w:r w:rsidRPr="00DD2648">
        <w:rPr>
          <w:sz w:val="24"/>
        </w:rPr>
        <w:lastRenderedPageBreak/>
        <w:t xml:space="preserve">Bei Klimaschutz </w:t>
      </w:r>
      <w:r>
        <w:rPr>
          <w:sz w:val="24"/>
        </w:rPr>
        <w:t xml:space="preserve">und Energieeffizienz sowie dem verantwortungsvollen Umgang mit </w:t>
      </w:r>
      <w:r w:rsidRPr="00DD2648">
        <w:rPr>
          <w:sz w:val="24"/>
        </w:rPr>
        <w:t>vorhandenen Ressourcen nehmen Städte, Gemeinden und Landkreise eine ze</w:t>
      </w:r>
      <w:r>
        <w:rPr>
          <w:sz w:val="24"/>
        </w:rPr>
        <w:t xml:space="preserve">ntrale Rolle ein – als Akteur, </w:t>
      </w:r>
      <w:r w:rsidRPr="00DD2648">
        <w:rPr>
          <w:sz w:val="24"/>
        </w:rPr>
        <w:t>Berater, Vermittler und Vorbild.</w:t>
      </w:r>
    </w:p>
    <w:p w14:paraId="4EC05252" w14:textId="266F4680" w:rsidR="00DD2648" w:rsidRDefault="00DD2648" w:rsidP="00DD2648">
      <w:pPr>
        <w:spacing w:after="0"/>
        <w:rPr>
          <w:sz w:val="24"/>
        </w:rPr>
      </w:pPr>
      <w:r w:rsidRPr="00DD2648">
        <w:rPr>
          <w:sz w:val="24"/>
        </w:rPr>
        <w:t>Die Bewirtschaftung</w:t>
      </w:r>
      <w:r>
        <w:rPr>
          <w:sz w:val="24"/>
        </w:rPr>
        <w:t xml:space="preserve"> kommunaler Liegenschaften und </w:t>
      </w:r>
      <w:r w:rsidRPr="00DD2648">
        <w:rPr>
          <w:sz w:val="24"/>
        </w:rPr>
        <w:t xml:space="preserve">der damit verbundene </w:t>
      </w:r>
      <w:r>
        <w:rPr>
          <w:sz w:val="24"/>
        </w:rPr>
        <w:t xml:space="preserve">Verbrauch von Wärme, Strom und </w:t>
      </w:r>
      <w:r w:rsidRPr="00DD2648">
        <w:rPr>
          <w:sz w:val="24"/>
        </w:rPr>
        <w:t>Wasser stehen für einen e</w:t>
      </w:r>
      <w:r>
        <w:rPr>
          <w:sz w:val="24"/>
        </w:rPr>
        <w:t xml:space="preserve">rheblichen Teil der kommunalen </w:t>
      </w:r>
      <w:r w:rsidRPr="00DD2648">
        <w:rPr>
          <w:sz w:val="24"/>
        </w:rPr>
        <w:t>Ausgaben und CO₂-Emissionen.</w:t>
      </w:r>
    </w:p>
    <w:p w14:paraId="4322F0A0" w14:textId="77777777" w:rsidR="00DD2648" w:rsidRDefault="00DD2648" w:rsidP="007D16C7">
      <w:pPr>
        <w:spacing w:after="0"/>
        <w:rPr>
          <w:sz w:val="24"/>
        </w:rPr>
      </w:pPr>
    </w:p>
    <w:p w14:paraId="1839BDA5" w14:textId="42DC5197" w:rsidR="007D16C7" w:rsidRPr="007D16C7" w:rsidRDefault="007D16C7" w:rsidP="007D16C7">
      <w:pPr>
        <w:spacing w:after="0"/>
        <w:rPr>
          <w:sz w:val="24"/>
        </w:rPr>
      </w:pPr>
      <w:r w:rsidRPr="007D16C7">
        <w:rPr>
          <w:sz w:val="24"/>
        </w:rPr>
        <w:t xml:space="preserve">Ein erster und wesentlicher Bestandteil zur </w:t>
      </w:r>
      <w:r w:rsidR="00DD2648">
        <w:rPr>
          <w:sz w:val="24"/>
        </w:rPr>
        <w:t>Reduzierung der Kosten, Verbräuche und CO</w:t>
      </w:r>
      <w:r w:rsidR="00DD2648" w:rsidRPr="00DD2648">
        <w:rPr>
          <w:sz w:val="24"/>
          <w:vertAlign w:val="subscript"/>
        </w:rPr>
        <w:t>2</w:t>
      </w:r>
      <w:r w:rsidR="00DD2648">
        <w:rPr>
          <w:sz w:val="24"/>
        </w:rPr>
        <w:t>-Emissionen</w:t>
      </w:r>
      <w:r w:rsidRPr="007D16C7">
        <w:rPr>
          <w:sz w:val="24"/>
        </w:rPr>
        <w:t xml:space="preserve"> ist die Einführung eines kommunalen Energiemanagements. Unter Energiemanagement versteht man die kontinuierliche Begehung und Betreuung von Gebäuden und deren Nutzer, mit dem Ziel, eine Minimierung des Energieverbrauchs bzw. der Energiebezugskosten zu erreichen. Der Schlüssel für den Erfolg liegt dabei in der Koordination und Zusammenführung einer Vielzahl von Aufgaben, zu denen unter anderem eine systematische Energieverbrauchserfassung und  Kontrolle, eine Analyse und Optimierung der Gebäudetechnik, der dort installierten technischen Einrichtungen und deren Nutzung, die Überprüfung und Optimierung der Regelungseinrichtungen, die Überprüfung und ggf. Anpassung der Energiebezugsverträge, die Lenkung von Wartungs- und Instandhaltungsbemühungen, die Schulung der Gebäudeverantwortlichen und schließlich auch die Motivierung der Nutzer zu energiesparendem Verhalten zählen.</w:t>
      </w:r>
    </w:p>
    <w:p w14:paraId="1D0E43AD" w14:textId="57D9E6B1" w:rsidR="004D6404" w:rsidRDefault="007D16C7" w:rsidP="007D16C7">
      <w:pPr>
        <w:spacing w:after="0"/>
        <w:rPr>
          <w:sz w:val="24"/>
        </w:rPr>
      </w:pPr>
      <w:r w:rsidRPr="007D16C7">
        <w:rPr>
          <w:sz w:val="24"/>
        </w:rPr>
        <w:t xml:space="preserve">Das Kosten-Nutzen- Verhältnis beim kommunalen Energiemanagement beträgt 1:3 und die erzielbaren Kosteneinsparungen liegen bei </w:t>
      </w:r>
      <w:r w:rsidR="00B82D5E">
        <w:rPr>
          <w:sz w:val="24"/>
        </w:rPr>
        <w:t>1</w:t>
      </w:r>
      <w:r w:rsidRPr="007D16C7">
        <w:rPr>
          <w:sz w:val="24"/>
        </w:rPr>
        <w:t>0-30%.</w:t>
      </w:r>
    </w:p>
    <w:p w14:paraId="2F6245F7" w14:textId="6822E3ED" w:rsidR="005E312C" w:rsidRDefault="005E312C" w:rsidP="007D16C7">
      <w:pPr>
        <w:spacing w:after="0"/>
        <w:rPr>
          <w:sz w:val="24"/>
        </w:rPr>
      </w:pPr>
    </w:p>
    <w:p w14:paraId="168C8CB7" w14:textId="77777777" w:rsidR="005E312C" w:rsidRPr="005E312C" w:rsidRDefault="005E312C" w:rsidP="005E312C">
      <w:pPr>
        <w:spacing w:after="0"/>
        <w:rPr>
          <w:b/>
          <w:sz w:val="24"/>
        </w:rPr>
      </w:pPr>
      <w:r w:rsidRPr="005E312C">
        <w:rPr>
          <w:b/>
          <w:sz w:val="24"/>
        </w:rPr>
        <w:t>Kosten:</w:t>
      </w:r>
    </w:p>
    <w:p w14:paraId="57D5A608" w14:textId="49C014DC" w:rsidR="005E312C" w:rsidRPr="00FB0621" w:rsidRDefault="00FB0621" w:rsidP="005E312C">
      <w:pPr>
        <w:spacing w:after="0"/>
        <w:rPr>
          <w:sz w:val="24"/>
        </w:rPr>
      </w:pPr>
      <w:bookmarkStart w:id="1" w:name="_GoBack"/>
      <w:bookmarkEnd w:id="1"/>
      <w:r w:rsidRPr="001F0447">
        <w:rPr>
          <w:sz w:val="24"/>
          <w:highlight w:val="yellow"/>
        </w:rPr>
        <w:t xml:space="preserve">Nähere Informationen und beispielhafte Kostenberechnungen </w:t>
      </w:r>
      <w:r w:rsidR="000C0F4E" w:rsidRPr="001F0447">
        <w:rPr>
          <w:sz w:val="24"/>
          <w:highlight w:val="yellow"/>
        </w:rPr>
        <w:t>finden Sie in den Muster-Vorhabenbeschreibungen.</w:t>
      </w:r>
    </w:p>
    <w:p w14:paraId="6A242F19" w14:textId="77777777" w:rsidR="00FB0621" w:rsidRPr="005E312C" w:rsidRDefault="00FB0621" w:rsidP="005E312C">
      <w:pPr>
        <w:spacing w:after="0"/>
        <w:rPr>
          <w:b/>
          <w:sz w:val="24"/>
        </w:rPr>
      </w:pPr>
    </w:p>
    <w:p w14:paraId="3A4F5760" w14:textId="77777777" w:rsidR="005E312C" w:rsidRPr="005E312C" w:rsidRDefault="005E312C" w:rsidP="005E312C">
      <w:pPr>
        <w:spacing w:after="0"/>
        <w:rPr>
          <w:b/>
          <w:sz w:val="24"/>
        </w:rPr>
      </w:pPr>
      <w:r w:rsidRPr="005E312C">
        <w:rPr>
          <w:b/>
          <w:sz w:val="24"/>
        </w:rPr>
        <w:t>Förderung:</w:t>
      </w:r>
    </w:p>
    <w:p w14:paraId="10D7C8E2" w14:textId="7EF452D4" w:rsidR="005E312C" w:rsidRPr="005E312C" w:rsidRDefault="005E312C" w:rsidP="005E312C">
      <w:pPr>
        <w:spacing w:after="0"/>
        <w:rPr>
          <w:bCs/>
          <w:sz w:val="24"/>
        </w:rPr>
      </w:pPr>
      <w:r w:rsidRPr="005E312C">
        <w:rPr>
          <w:bCs/>
          <w:sz w:val="24"/>
        </w:rPr>
        <w:t xml:space="preserve">Der Bund fördert über die Kommunalrichtlinie die Schaffung einer Personalstelle Energiemanagement. </w:t>
      </w:r>
      <w:r w:rsidRPr="005E312C">
        <w:rPr>
          <w:b/>
          <w:sz w:val="24"/>
        </w:rPr>
        <w:t>Fördersatz 70% für 36 Monate. Antragstellung ab 1.1.2022 möglich.</w:t>
      </w:r>
      <w:r w:rsidRPr="005E312C">
        <w:rPr>
          <w:bCs/>
          <w:sz w:val="24"/>
        </w:rPr>
        <w:t xml:space="preserve"> Für finanzschwache Kommunen</w:t>
      </w:r>
      <w:r w:rsidR="00A91FFB">
        <w:rPr>
          <w:bCs/>
          <w:sz w:val="24"/>
        </w:rPr>
        <w:t xml:space="preserve"> und Kommunen aus Braunkohlerevieren </w:t>
      </w:r>
      <w:r w:rsidRPr="005E312C">
        <w:rPr>
          <w:bCs/>
          <w:sz w:val="24"/>
        </w:rPr>
        <w:t>beträgt der Fördersatz 90%.</w:t>
      </w:r>
      <w:r w:rsidR="00A91FFB">
        <w:rPr>
          <w:bCs/>
          <w:sz w:val="24"/>
        </w:rPr>
        <w:t xml:space="preserve"> In Sachsen werden die Landkreise Görlitz, Bautzen, Nordsachsen, Leipzig sowie die Stadt Leipzig als Braunkohlerevier angesehen.</w:t>
      </w:r>
    </w:p>
    <w:p w14:paraId="1D8EFB14" w14:textId="77777777" w:rsidR="005E312C" w:rsidRDefault="005E312C" w:rsidP="007D16C7">
      <w:pPr>
        <w:spacing w:after="0"/>
        <w:rPr>
          <w:sz w:val="24"/>
        </w:rPr>
      </w:pPr>
    </w:p>
    <w:p w14:paraId="74EC4B3A" w14:textId="77777777" w:rsidR="007D16C7" w:rsidRPr="004D6404" w:rsidRDefault="007D16C7" w:rsidP="007D16C7">
      <w:pPr>
        <w:spacing w:after="0"/>
        <w:rPr>
          <w:sz w:val="24"/>
        </w:rPr>
      </w:pPr>
    </w:p>
    <w:p w14:paraId="47470230" w14:textId="77777777" w:rsidR="004D6404" w:rsidRPr="004D6404" w:rsidRDefault="004D6404" w:rsidP="001C765F">
      <w:pPr>
        <w:spacing w:after="120"/>
        <w:rPr>
          <w:sz w:val="24"/>
        </w:rPr>
      </w:pPr>
      <w:r w:rsidRPr="004D6404">
        <w:rPr>
          <w:b/>
          <w:sz w:val="24"/>
        </w:rPr>
        <w:t>Anlage</w:t>
      </w:r>
      <w:r w:rsidR="001C765F">
        <w:rPr>
          <w:b/>
          <w:sz w:val="24"/>
        </w:rPr>
        <w:t xml:space="preserve"> ...............</w:t>
      </w:r>
      <w:r w:rsidRPr="004D6404">
        <w:rPr>
          <w:sz w:val="24"/>
        </w:rPr>
        <w:t>………….</w:t>
      </w:r>
    </w:p>
    <w:p w14:paraId="0A2BCA13" w14:textId="77777777" w:rsidR="004D6404" w:rsidRDefault="004D6404" w:rsidP="004D6404">
      <w:pPr>
        <w:spacing w:after="0"/>
        <w:rPr>
          <w:rFonts w:cs="Arial"/>
        </w:rPr>
      </w:pPr>
    </w:p>
    <w:p w14:paraId="4CF3FE30" w14:textId="77777777" w:rsidR="001C765F" w:rsidRPr="004D6404" w:rsidRDefault="001C765F" w:rsidP="004D6404">
      <w:pPr>
        <w:spacing w:after="0"/>
        <w:rPr>
          <w:rFonts w:cs="Arial"/>
        </w:rPr>
      </w:pPr>
    </w:p>
    <w:p w14:paraId="476B559F" w14:textId="77777777" w:rsidR="004D6404" w:rsidRPr="004D6404" w:rsidRDefault="004D6404" w:rsidP="004D6404">
      <w:pPr>
        <w:spacing w:after="0"/>
        <w:rPr>
          <w:sz w:val="24"/>
        </w:rPr>
      </w:pPr>
      <w:r w:rsidRPr="004D6404">
        <w:rPr>
          <w:sz w:val="24"/>
        </w:rPr>
        <w:t>…………………………</w:t>
      </w:r>
    </w:p>
    <w:p w14:paraId="7BC09AF6" w14:textId="77777777" w:rsidR="008916EC" w:rsidRPr="0062759B" w:rsidRDefault="004D6404" w:rsidP="00077008">
      <w:pPr>
        <w:spacing w:after="0"/>
        <w:rPr>
          <w:sz w:val="24"/>
        </w:rPr>
      </w:pPr>
      <w:r w:rsidRPr="004D6404">
        <w:rPr>
          <w:sz w:val="24"/>
        </w:rPr>
        <w:t>Datum / Unterschrift / Siegel</w:t>
      </w:r>
      <w:r w:rsidR="0062759B">
        <w:rPr>
          <w:sz w:val="24"/>
        </w:rPr>
        <w:tab/>
      </w:r>
    </w:p>
    <w:sectPr w:rsidR="008916EC" w:rsidRPr="0062759B" w:rsidSect="00077008">
      <w:footerReference w:type="default" r:id="rId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AA4B2" w14:textId="77777777" w:rsidR="009D0AED" w:rsidRDefault="009D0AED" w:rsidP="00B56042">
      <w:pPr>
        <w:spacing w:after="0" w:line="240" w:lineRule="auto"/>
      </w:pPr>
      <w:r>
        <w:separator/>
      </w:r>
    </w:p>
  </w:endnote>
  <w:endnote w:type="continuationSeparator" w:id="0">
    <w:p w14:paraId="527E11C1" w14:textId="77777777" w:rsidR="009D0AED" w:rsidRDefault="009D0AED" w:rsidP="00B5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9FB93" w14:textId="26B0709E" w:rsidR="005877F8" w:rsidRPr="005877F8" w:rsidRDefault="007E6A97" w:rsidP="00DD6B40">
    <w:pPr>
      <w:pStyle w:val="Fuzeile"/>
      <w:pBdr>
        <w:top w:val="single" w:sz="4" w:space="1" w:color="auto"/>
      </w:pBdr>
      <w:jc w:val="right"/>
      <w:rPr>
        <w:sz w:val="16"/>
      </w:rPr>
    </w:pPr>
    <w:r>
      <w:rPr>
        <w:sz w:val="16"/>
      </w:rPr>
      <w:tab/>
    </w:r>
    <w:r>
      <w:rPr>
        <w:sz w:val="16"/>
      </w:rPr>
      <w:tab/>
    </w:r>
    <w:r w:rsidR="00DD6B40" w:rsidRPr="007E6A97">
      <w:rPr>
        <w:sz w:val="18"/>
        <w:szCs w:val="18"/>
      </w:rPr>
      <w:t xml:space="preserve">Seite </w:t>
    </w:r>
    <w:r w:rsidR="00DD6B40" w:rsidRPr="007E6A97">
      <w:rPr>
        <w:bCs/>
        <w:sz w:val="18"/>
        <w:szCs w:val="18"/>
      </w:rPr>
      <w:fldChar w:fldCharType="begin"/>
    </w:r>
    <w:r w:rsidR="00DD6B40" w:rsidRPr="007E6A97">
      <w:rPr>
        <w:bCs/>
        <w:sz w:val="18"/>
        <w:szCs w:val="18"/>
      </w:rPr>
      <w:instrText>PAGE  \* Arabic  \* MERGEFORMAT</w:instrText>
    </w:r>
    <w:r w:rsidR="00DD6B40" w:rsidRPr="007E6A97">
      <w:rPr>
        <w:bCs/>
        <w:sz w:val="18"/>
        <w:szCs w:val="18"/>
      </w:rPr>
      <w:fldChar w:fldCharType="separate"/>
    </w:r>
    <w:r w:rsidR="001F0447">
      <w:rPr>
        <w:bCs/>
        <w:noProof/>
        <w:sz w:val="18"/>
        <w:szCs w:val="18"/>
      </w:rPr>
      <w:t>2</w:t>
    </w:r>
    <w:r w:rsidR="00DD6B40" w:rsidRPr="007E6A97">
      <w:rPr>
        <w:bCs/>
        <w:sz w:val="18"/>
        <w:szCs w:val="18"/>
      </w:rPr>
      <w:fldChar w:fldCharType="end"/>
    </w:r>
    <w:r w:rsidR="00DD6B40" w:rsidRPr="007E6A97">
      <w:rPr>
        <w:sz w:val="18"/>
        <w:szCs w:val="18"/>
      </w:rPr>
      <w:t xml:space="preserve"> von </w:t>
    </w:r>
    <w:r w:rsidR="00DD6B40" w:rsidRPr="007E6A97">
      <w:rPr>
        <w:bCs/>
        <w:sz w:val="18"/>
        <w:szCs w:val="18"/>
      </w:rPr>
      <w:fldChar w:fldCharType="begin"/>
    </w:r>
    <w:r w:rsidR="00DD6B40" w:rsidRPr="007E6A97">
      <w:rPr>
        <w:bCs/>
        <w:sz w:val="18"/>
        <w:szCs w:val="18"/>
      </w:rPr>
      <w:instrText>NUMPAGES  \* Arabic  \* MERGEFORMAT</w:instrText>
    </w:r>
    <w:r w:rsidR="00DD6B40" w:rsidRPr="007E6A97">
      <w:rPr>
        <w:bCs/>
        <w:sz w:val="18"/>
        <w:szCs w:val="18"/>
      </w:rPr>
      <w:fldChar w:fldCharType="separate"/>
    </w:r>
    <w:r w:rsidR="001F0447">
      <w:rPr>
        <w:bCs/>
        <w:noProof/>
        <w:sz w:val="18"/>
        <w:szCs w:val="18"/>
      </w:rPr>
      <w:t>2</w:t>
    </w:r>
    <w:r w:rsidR="00DD6B40" w:rsidRPr="007E6A97">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5F356" w14:textId="77777777" w:rsidR="009D0AED" w:rsidRDefault="009D0AED" w:rsidP="00B56042">
      <w:pPr>
        <w:spacing w:after="0" w:line="240" w:lineRule="auto"/>
      </w:pPr>
      <w:r>
        <w:separator/>
      </w:r>
    </w:p>
  </w:footnote>
  <w:footnote w:type="continuationSeparator" w:id="0">
    <w:p w14:paraId="7102CED9" w14:textId="77777777" w:rsidR="009D0AED" w:rsidRDefault="009D0AED" w:rsidP="00B56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9139F"/>
    <w:multiLevelType w:val="hybridMultilevel"/>
    <w:tmpl w:val="8CD0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047075"/>
    <w:multiLevelType w:val="hybridMultilevel"/>
    <w:tmpl w:val="F31C3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A24919"/>
    <w:multiLevelType w:val="hybridMultilevel"/>
    <w:tmpl w:val="226AA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926128"/>
    <w:multiLevelType w:val="hybridMultilevel"/>
    <w:tmpl w:val="EF2AE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B51573"/>
    <w:multiLevelType w:val="hybridMultilevel"/>
    <w:tmpl w:val="18DAEB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3E2D90"/>
    <w:multiLevelType w:val="hybridMultilevel"/>
    <w:tmpl w:val="5B9E4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72136E"/>
    <w:multiLevelType w:val="hybridMultilevel"/>
    <w:tmpl w:val="4CD4D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84"/>
    <w:rsid w:val="00005415"/>
    <w:rsid w:val="000135A5"/>
    <w:rsid w:val="0001557D"/>
    <w:rsid w:val="00077008"/>
    <w:rsid w:val="0008748C"/>
    <w:rsid w:val="00092A98"/>
    <w:rsid w:val="000C0F4E"/>
    <w:rsid w:val="000C48F5"/>
    <w:rsid w:val="000D3832"/>
    <w:rsid w:val="000E7D3C"/>
    <w:rsid w:val="00112326"/>
    <w:rsid w:val="001B5C95"/>
    <w:rsid w:val="001C765F"/>
    <w:rsid w:val="001F0447"/>
    <w:rsid w:val="002755B2"/>
    <w:rsid w:val="0032626B"/>
    <w:rsid w:val="003A5184"/>
    <w:rsid w:val="003A551A"/>
    <w:rsid w:val="003C773A"/>
    <w:rsid w:val="003E1FEF"/>
    <w:rsid w:val="00416F98"/>
    <w:rsid w:val="00462EA7"/>
    <w:rsid w:val="004D6404"/>
    <w:rsid w:val="005115E4"/>
    <w:rsid w:val="00544CB3"/>
    <w:rsid w:val="0057018F"/>
    <w:rsid w:val="005877F8"/>
    <w:rsid w:val="00594FEE"/>
    <w:rsid w:val="005B6525"/>
    <w:rsid w:val="005E312C"/>
    <w:rsid w:val="00625E04"/>
    <w:rsid w:val="00626AF7"/>
    <w:rsid w:val="0062759B"/>
    <w:rsid w:val="006A6E27"/>
    <w:rsid w:val="00715ABB"/>
    <w:rsid w:val="00756246"/>
    <w:rsid w:val="00780FFF"/>
    <w:rsid w:val="007961BA"/>
    <w:rsid w:val="007A124E"/>
    <w:rsid w:val="007D16C7"/>
    <w:rsid w:val="007E6A97"/>
    <w:rsid w:val="0081426A"/>
    <w:rsid w:val="00840102"/>
    <w:rsid w:val="00857631"/>
    <w:rsid w:val="008916EC"/>
    <w:rsid w:val="008E5D97"/>
    <w:rsid w:val="0090007E"/>
    <w:rsid w:val="00970668"/>
    <w:rsid w:val="009D0AED"/>
    <w:rsid w:val="009D3137"/>
    <w:rsid w:val="00A04E8C"/>
    <w:rsid w:val="00A35660"/>
    <w:rsid w:val="00A60DB1"/>
    <w:rsid w:val="00A868AE"/>
    <w:rsid w:val="00A91FFB"/>
    <w:rsid w:val="00B057C7"/>
    <w:rsid w:val="00B060F8"/>
    <w:rsid w:val="00B124CF"/>
    <w:rsid w:val="00B56042"/>
    <w:rsid w:val="00B604D8"/>
    <w:rsid w:val="00B617CA"/>
    <w:rsid w:val="00B66CAC"/>
    <w:rsid w:val="00B81B6C"/>
    <w:rsid w:val="00B82D5E"/>
    <w:rsid w:val="00BB3982"/>
    <w:rsid w:val="00BE40A5"/>
    <w:rsid w:val="00BE45B0"/>
    <w:rsid w:val="00BF0EEB"/>
    <w:rsid w:val="00C0313C"/>
    <w:rsid w:val="00C3203A"/>
    <w:rsid w:val="00C64B5C"/>
    <w:rsid w:val="00C82E10"/>
    <w:rsid w:val="00C97D85"/>
    <w:rsid w:val="00CA0A45"/>
    <w:rsid w:val="00D173C4"/>
    <w:rsid w:val="00D3138D"/>
    <w:rsid w:val="00D747FA"/>
    <w:rsid w:val="00D8191A"/>
    <w:rsid w:val="00D8561F"/>
    <w:rsid w:val="00DB6CFE"/>
    <w:rsid w:val="00DC4B14"/>
    <w:rsid w:val="00DD2648"/>
    <w:rsid w:val="00DD6B40"/>
    <w:rsid w:val="00DE6B68"/>
    <w:rsid w:val="00DF22A2"/>
    <w:rsid w:val="00E1389D"/>
    <w:rsid w:val="00E40009"/>
    <w:rsid w:val="00EB1C7F"/>
    <w:rsid w:val="00ED3597"/>
    <w:rsid w:val="00F01860"/>
    <w:rsid w:val="00FB0621"/>
    <w:rsid w:val="00FB75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D136B"/>
  <w15:docId w15:val="{D6E26131-CE32-4C16-9C50-075A5152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560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6042"/>
  </w:style>
  <w:style w:type="paragraph" w:styleId="Fuzeile">
    <w:name w:val="footer"/>
    <w:basedOn w:val="Standard"/>
    <w:link w:val="FuzeileZchn"/>
    <w:uiPriority w:val="99"/>
    <w:unhideWhenUsed/>
    <w:rsid w:val="00B560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6042"/>
  </w:style>
  <w:style w:type="paragraph" w:styleId="Listenabsatz">
    <w:name w:val="List Paragraph"/>
    <w:basedOn w:val="Standard"/>
    <w:uiPriority w:val="34"/>
    <w:qFormat/>
    <w:rsid w:val="00BE45B0"/>
    <w:pPr>
      <w:ind w:left="720"/>
      <w:contextualSpacing/>
    </w:pPr>
  </w:style>
  <w:style w:type="paragraph" w:styleId="Sprechblasentext">
    <w:name w:val="Balloon Text"/>
    <w:basedOn w:val="Standard"/>
    <w:link w:val="SprechblasentextZchn"/>
    <w:uiPriority w:val="99"/>
    <w:semiHidden/>
    <w:unhideWhenUsed/>
    <w:rsid w:val="00EB1C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1C7F"/>
    <w:rPr>
      <w:rFonts w:ascii="Tahoma" w:hAnsi="Tahoma" w:cs="Tahoma"/>
      <w:sz w:val="16"/>
      <w:szCs w:val="16"/>
    </w:rPr>
  </w:style>
  <w:style w:type="character" w:styleId="Hyperlink">
    <w:name w:val="Hyperlink"/>
    <w:basedOn w:val="Absatz-Standardschriftart"/>
    <w:uiPriority w:val="99"/>
    <w:unhideWhenUsed/>
    <w:rsid w:val="00DD6B40"/>
    <w:rPr>
      <w:color w:val="0000FF" w:themeColor="hyperlink"/>
      <w:u w:val="single"/>
    </w:rPr>
  </w:style>
  <w:style w:type="character" w:styleId="Kommentarzeichen">
    <w:name w:val="annotation reference"/>
    <w:basedOn w:val="Absatz-Standardschriftart"/>
    <w:uiPriority w:val="99"/>
    <w:semiHidden/>
    <w:unhideWhenUsed/>
    <w:rsid w:val="00E1389D"/>
    <w:rPr>
      <w:sz w:val="16"/>
      <w:szCs w:val="16"/>
    </w:rPr>
  </w:style>
  <w:style w:type="paragraph" w:styleId="Kommentartext">
    <w:name w:val="annotation text"/>
    <w:basedOn w:val="Standard"/>
    <w:link w:val="KommentartextZchn"/>
    <w:uiPriority w:val="99"/>
    <w:semiHidden/>
    <w:unhideWhenUsed/>
    <w:rsid w:val="00E1389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389D"/>
    <w:rPr>
      <w:sz w:val="20"/>
      <w:szCs w:val="20"/>
    </w:rPr>
  </w:style>
  <w:style w:type="paragraph" w:styleId="Kommentarthema">
    <w:name w:val="annotation subject"/>
    <w:basedOn w:val="Kommentartext"/>
    <w:next w:val="Kommentartext"/>
    <w:link w:val="KommentarthemaZchn"/>
    <w:uiPriority w:val="99"/>
    <w:semiHidden/>
    <w:unhideWhenUsed/>
    <w:rsid w:val="00E1389D"/>
    <w:rPr>
      <w:b/>
      <w:bCs/>
    </w:rPr>
  </w:style>
  <w:style w:type="character" w:customStyle="1" w:styleId="KommentarthemaZchn">
    <w:name w:val="Kommentarthema Zchn"/>
    <w:basedOn w:val="KommentartextZchn"/>
    <w:link w:val="Kommentarthema"/>
    <w:uiPriority w:val="99"/>
    <w:semiHidden/>
    <w:rsid w:val="00E138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C2ABDB26</Template>
  <TotalTime>0</TotalTime>
  <Pages>2</Pages>
  <Words>466</Words>
  <Characters>2941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KEA BW</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Greiser, Claus [KEA]</dc:creator>
  <cp:lastModifiedBy>Hillebrand-Kandzia, Gregor</cp:lastModifiedBy>
  <cp:revision>21</cp:revision>
  <dcterms:created xsi:type="dcterms:W3CDTF">2021-12-01T11:40:00Z</dcterms:created>
  <dcterms:modified xsi:type="dcterms:W3CDTF">2022-02-14T11:38:00Z</dcterms:modified>
</cp:coreProperties>
</file>